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B0" w:rsidRPr="001A6F96" w:rsidRDefault="000565B0" w:rsidP="000565B0">
      <w:pPr>
        <w:bidi/>
        <w:spacing w:after="0" w:line="240" w:lineRule="auto"/>
        <w:jc w:val="center"/>
        <w:rPr>
          <w:rFonts w:cs="A- Amir 1"/>
          <w:smallCaps/>
          <w:noProof/>
          <w:sz w:val="28"/>
          <w:szCs w:val="28"/>
          <w:rtl/>
        </w:rPr>
      </w:pPr>
      <w:r w:rsidRPr="001A6F96">
        <w:rPr>
          <w:rFonts w:cs="A- Amir 1" w:hint="cs"/>
          <w:smallCaps/>
          <w:noProof/>
          <w:sz w:val="28"/>
          <w:szCs w:val="28"/>
          <w:rtl/>
        </w:rPr>
        <w:t>باسمه تعالى</w:t>
      </w:r>
    </w:p>
    <w:p w:rsidR="001A6F96" w:rsidRDefault="001A6F96" w:rsidP="001A6F96">
      <w:pPr>
        <w:bidi/>
        <w:spacing w:after="0" w:line="240" w:lineRule="auto"/>
        <w:jc w:val="center"/>
        <w:rPr>
          <w:rFonts w:cs="Traditional Arabic"/>
          <w:b/>
          <w:bCs/>
          <w:smallCaps/>
          <w:noProof/>
          <w:sz w:val="36"/>
          <w:szCs w:val="36"/>
          <w:rtl/>
        </w:rPr>
      </w:pPr>
    </w:p>
    <w:p w:rsidR="000565B0" w:rsidRDefault="000565B0" w:rsidP="001A6F96">
      <w:pPr>
        <w:bidi/>
        <w:spacing w:after="0" w:line="240" w:lineRule="auto"/>
        <w:jc w:val="center"/>
        <w:rPr>
          <w:rFonts w:cs="Traditional Arabic"/>
          <w:b/>
          <w:bCs/>
          <w:smallCaps/>
          <w:noProof/>
          <w:sz w:val="36"/>
          <w:szCs w:val="36"/>
          <w:rtl/>
        </w:rPr>
      </w:pPr>
      <w:r w:rsidRPr="00E27026">
        <w:rPr>
          <w:rFonts w:cs="Traditional Arabic" w:hint="cs"/>
          <w:b/>
          <w:bCs/>
          <w:smallCaps/>
          <w:noProof/>
          <w:sz w:val="36"/>
          <w:szCs w:val="36"/>
          <w:rtl/>
        </w:rPr>
        <w:t>صناعة العادات</w:t>
      </w:r>
      <w:r>
        <w:rPr>
          <w:rFonts w:cs="Traditional Arabic" w:hint="cs"/>
          <w:b/>
          <w:bCs/>
          <w:smallCaps/>
          <w:noProof/>
          <w:sz w:val="36"/>
          <w:szCs w:val="36"/>
          <w:rtl/>
        </w:rPr>
        <w:t xml:space="preserve"> السلوكية كأسلوبٍ تربوي</w:t>
      </w:r>
    </w:p>
    <w:p w:rsidR="001A6F96" w:rsidRPr="00E27026" w:rsidRDefault="00023482" w:rsidP="001A6F96">
      <w:pPr>
        <w:bidi/>
        <w:spacing w:after="0" w:line="240" w:lineRule="auto"/>
        <w:jc w:val="center"/>
        <w:rPr>
          <w:rFonts w:cs="Traditional Arabic"/>
          <w:b/>
          <w:bCs/>
          <w:smallCaps/>
          <w:noProof/>
          <w:sz w:val="36"/>
          <w:szCs w:val="36"/>
          <w:rtl/>
        </w:rPr>
      </w:pPr>
      <w:r>
        <w:rPr>
          <w:rFonts w:cs="Traditional Arabic" w:hint="cs"/>
          <w:b/>
          <w:bCs/>
          <w:smallCaps/>
          <w:noProof/>
          <w:sz w:val="36"/>
          <w:szCs w:val="36"/>
          <w:rtl/>
        </w:rPr>
        <w:t>(</w:t>
      </w:r>
      <w:r w:rsidR="001A6F96">
        <w:rPr>
          <w:rFonts w:cs="Traditional Arabic" w:hint="cs"/>
          <w:b/>
          <w:bCs/>
          <w:smallCaps/>
          <w:noProof/>
          <w:sz w:val="36"/>
          <w:szCs w:val="36"/>
          <w:rtl/>
        </w:rPr>
        <w:t>مقاربة إسلامية</w:t>
      </w:r>
      <w:r>
        <w:rPr>
          <w:rFonts w:cs="Traditional Arabic" w:hint="cs"/>
          <w:b/>
          <w:bCs/>
          <w:smallCaps/>
          <w:noProof/>
          <w:sz w:val="36"/>
          <w:szCs w:val="36"/>
          <w:rtl/>
        </w:rPr>
        <w:t xml:space="preserve"> تأصيلية)</w:t>
      </w:r>
    </w:p>
    <w:p w:rsidR="000565B0" w:rsidRPr="00023482" w:rsidRDefault="00023482" w:rsidP="003018C1">
      <w:pPr>
        <w:bidi/>
        <w:spacing w:after="0" w:line="240" w:lineRule="auto"/>
        <w:jc w:val="both"/>
        <w:rPr>
          <w:rFonts w:cs="A- Amir 1"/>
          <w:b/>
          <w:bCs/>
          <w:smallCaps/>
          <w:noProof/>
          <w:sz w:val="32"/>
          <w:szCs w:val="32"/>
          <w:rtl/>
          <w:lang w:bidi="ar-LB"/>
        </w:rPr>
      </w:pPr>
      <w:r w:rsidRPr="00023482">
        <w:rPr>
          <w:rFonts w:cs="A- Amir 1" w:hint="cs"/>
          <w:b/>
          <w:bCs/>
          <w:smallCaps/>
          <w:noProof/>
          <w:sz w:val="32"/>
          <w:szCs w:val="32"/>
          <w:rtl/>
          <w:lang w:bidi="ar-LB"/>
        </w:rPr>
        <w:t>إعداد: عباس كنعان</w:t>
      </w:r>
      <w:r w:rsidR="00FC33DE">
        <w:rPr>
          <w:rFonts w:cs="A- Amir 1"/>
          <w:b/>
          <w:bCs/>
          <w:smallCaps/>
          <w:noProof/>
          <w:sz w:val="32"/>
          <w:szCs w:val="32"/>
          <w:lang w:bidi="ar-LB"/>
        </w:rPr>
        <w:t xml:space="preserve"> </w:t>
      </w:r>
      <w:r w:rsidR="00FC33DE">
        <w:rPr>
          <w:rFonts w:cs="A- Amir 1" w:hint="cs"/>
          <w:b/>
          <w:bCs/>
          <w:smallCaps/>
          <w:noProof/>
          <w:sz w:val="32"/>
          <w:szCs w:val="32"/>
          <w:rtl/>
          <w:lang w:bidi="ar-LB"/>
        </w:rPr>
        <w:t xml:space="preserve"> </w:t>
      </w:r>
      <w:r w:rsidR="003018C1">
        <w:rPr>
          <w:rFonts w:cs="A- Amir 1"/>
          <w:b/>
          <w:bCs/>
          <w:smallCaps/>
          <w:noProof/>
          <w:sz w:val="32"/>
          <w:szCs w:val="32"/>
          <w:lang w:bidi="ar-LB"/>
        </w:rPr>
        <w:t xml:space="preserve"> </w:t>
      </w:r>
    </w:p>
    <w:p w:rsidR="005A4D16" w:rsidRDefault="000565B0" w:rsidP="005A4D16">
      <w:pPr>
        <w:bidi/>
        <w:spacing w:after="0" w:line="240" w:lineRule="auto"/>
        <w:jc w:val="both"/>
        <w:rPr>
          <w:rFonts w:cs="Traditional Arabic"/>
          <w:smallCaps/>
          <w:noProof/>
          <w:sz w:val="36"/>
          <w:szCs w:val="36"/>
          <w:rtl/>
        </w:rPr>
      </w:pPr>
      <w:r>
        <w:rPr>
          <w:rFonts w:cs="Traditional Arabic" w:hint="cs"/>
          <w:smallCaps/>
          <w:noProof/>
          <w:sz w:val="36"/>
          <w:szCs w:val="36"/>
          <w:rtl/>
        </w:rPr>
        <w:t xml:space="preserve">    كثيرًا </w:t>
      </w:r>
      <w:r w:rsidRPr="00292B7E">
        <w:rPr>
          <w:rFonts w:cs="Traditional Arabic" w:hint="cs"/>
          <w:smallCaps/>
          <w:noProof/>
          <w:sz w:val="36"/>
          <w:szCs w:val="36"/>
          <w:rtl/>
        </w:rPr>
        <w:t xml:space="preserve">ما يتناول التربويون موضوع العادات السلوكية لدى المتربين، </w:t>
      </w:r>
      <w:r>
        <w:rPr>
          <w:rFonts w:cs="Traditional Arabic" w:hint="cs"/>
          <w:smallCaps/>
          <w:noProof/>
          <w:sz w:val="36"/>
          <w:szCs w:val="36"/>
          <w:rtl/>
        </w:rPr>
        <w:t>لكونها</w:t>
      </w:r>
      <w:r w:rsidRPr="00292B7E">
        <w:rPr>
          <w:rFonts w:cs="Traditional Arabic" w:hint="cs"/>
          <w:smallCaps/>
          <w:noProof/>
          <w:sz w:val="36"/>
          <w:szCs w:val="36"/>
          <w:rtl/>
        </w:rPr>
        <w:t xml:space="preserve"> </w:t>
      </w:r>
      <w:r>
        <w:rPr>
          <w:rFonts w:cs="Traditional Arabic" w:hint="cs"/>
          <w:smallCaps/>
          <w:noProof/>
          <w:sz w:val="36"/>
          <w:szCs w:val="36"/>
          <w:rtl/>
        </w:rPr>
        <w:t>ت</w:t>
      </w:r>
      <w:r w:rsidRPr="00292B7E">
        <w:rPr>
          <w:rFonts w:cs="Traditional Arabic" w:hint="cs"/>
          <w:smallCaps/>
          <w:noProof/>
          <w:sz w:val="36"/>
          <w:szCs w:val="36"/>
          <w:rtl/>
        </w:rPr>
        <w:t>طبع وتتسم شخصياتهم بها، بل وتتشكل معظم شخصي</w:t>
      </w:r>
      <w:r w:rsidR="005A4D16">
        <w:rPr>
          <w:rFonts w:cs="Traditional Arabic" w:hint="cs"/>
          <w:smallCaps/>
          <w:noProof/>
          <w:sz w:val="36"/>
          <w:szCs w:val="36"/>
          <w:rtl/>
        </w:rPr>
        <w:t>ات المتربين</w:t>
      </w:r>
      <w:r w:rsidRPr="00292B7E">
        <w:rPr>
          <w:rFonts w:cs="Traditional Arabic" w:hint="cs"/>
          <w:smallCaps/>
          <w:noProof/>
          <w:sz w:val="36"/>
          <w:szCs w:val="36"/>
          <w:rtl/>
        </w:rPr>
        <w:t xml:space="preserve"> من عادات سلوكية يمارس</w:t>
      </w:r>
      <w:r w:rsidR="005A4D16">
        <w:rPr>
          <w:rFonts w:cs="Traditional Arabic" w:hint="cs"/>
          <w:smallCaps/>
          <w:noProof/>
          <w:sz w:val="36"/>
          <w:szCs w:val="36"/>
          <w:rtl/>
        </w:rPr>
        <w:t>ون</w:t>
      </w:r>
      <w:r w:rsidRPr="00292B7E">
        <w:rPr>
          <w:rFonts w:cs="Traditional Arabic" w:hint="cs"/>
          <w:smallCaps/>
          <w:noProof/>
          <w:sz w:val="36"/>
          <w:szCs w:val="36"/>
          <w:rtl/>
        </w:rPr>
        <w:t>ها في حياته</w:t>
      </w:r>
      <w:r w:rsidR="005A4D16">
        <w:rPr>
          <w:rFonts w:cs="Traditional Arabic" w:hint="cs"/>
          <w:smallCaps/>
          <w:noProof/>
          <w:sz w:val="36"/>
          <w:szCs w:val="36"/>
          <w:rtl/>
        </w:rPr>
        <w:t>م اليومية</w:t>
      </w:r>
      <w:r w:rsidRPr="00292B7E">
        <w:rPr>
          <w:rFonts w:cs="Traditional Arabic" w:hint="cs"/>
          <w:smallCaps/>
          <w:noProof/>
          <w:sz w:val="36"/>
          <w:szCs w:val="36"/>
          <w:rtl/>
        </w:rPr>
        <w:t xml:space="preserve">، عن وعيٍ وإلتفات وقصد، أو من دون ذلك، إلا أنهم اعتادوا على ذلك الفعل أو العمل </w:t>
      </w:r>
      <w:r>
        <w:rPr>
          <w:rFonts w:cs="Traditional Arabic" w:hint="cs"/>
          <w:smallCaps/>
          <w:noProof/>
          <w:sz w:val="36"/>
          <w:szCs w:val="36"/>
          <w:rtl/>
        </w:rPr>
        <w:t xml:space="preserve">أو السلوك </w:t>
      </w:r>
      <w:r w:rsidRPr="00292B7E">
        <w:rPr>
          <w:rFonts w:cs="Traditional Arabic" w:hint="cs"/>
          <w:smallCaps/>
          <w:noProof/>
          <w:sz w:val="36"/>
          <w:szCs w:val="36"/>
          <w:rtl/>
        </w:rPr>
        <w:t>في حياتهم</w:t>
      </w:r>
      <w:r w:rsidRPr="00CE7681">
        <w:rPr>
          <w:rFonts w:cs="Traditional Arabic" w:hint="cs"/>
          <w:smallCaps/>
          <w:noProof/>
          <w:sz w:val="36"/>
          <w:szCs w:val="36"/>
          <w:rtl/>
        </w:rPr>
        <w:t xml:space="preserve">، </w:t>
      </w:r>
      <w:r>
        <w:rPr>
          <w:rFonts w:cs="Traditional Arabic" w:hint="cs"/>
          <w:smallCaps/>
          <w:noProof/>
          <w:sz w:val="36"/>
          <w:szCs w:val="36"/>
          <w:rtl/>
        </w:rPr>
        <w:t>والعاد</w:t>
      </w:r>
      <w:r w:rsidRPr="00CE7681">
        <w:rPr>
          <w:rFonts w:cs="Traditional Arabic" w:hint="cs"/>
          <w:smallCaps/>
          <w:noProof/>
          <w:sz w:val="36"/>
          <w:szCs w:val="36"/>
          <w:rtl/>
        </w:rPr>
        <w:t>ة السلوكية هي عمل كر</w:t>
      </w:r>
      <w:r w:rsidR="005A4D16">
        <w:rPr>
          <w:rFonts w:cs="Traditional Arabic" w:hint="cs"/>
          <w:smallCaps/>
          <w:noProof/>
          <w:sz w:val="36"/>
          <w:szCs w:val="36"/>
          <w:rtl/>
        </w:rPr>
        <w:t>ّ</w:t>
      </w:r>
      <w:r w:rsidRPr="00CE7681">
        <w:rPr>
          <w:rFonts w:cs="Traditional Arabic" w:hint="cs"/>
          <w:smallCaps/>
          <w:noProof/>
          <w:sz w:val="36"/>
          <w:szCs w:val="36"/>
          <w:rtl/>
        </w:rPr>
        <w:t xml:space="preserve">ره </w:t>
      </w:r>
      <w:r w:rsidR="005A4D16" w:rsidRPr="00CE7681">
        <w:rPr>
          <w:rFonts w:cs="Traditional Arabic" w:hint="cs"/>
          <w:smallCaps/>
          <w:noProof/>
          <w:sz w:val="36"/>
          <w:szCs w:val="36"/>
          <w:rtl/>
        </w:rPr>
        <w:t xml:space="preserve">المتربي </w:t>
      </w:r>
      <w:r w:rsidRPr="00CE7681">
        <w:rPr>
          <w:rFonts w:cs="Traditional Arabic" w:hint="cs"/>
          <w:smallCaps/>
          <w:noProof/>
          <w:sz w:val="36"/>
          <w:szCs w:val="36"/>
          <w:rtl/>
        </w:rPr>
        <w:t xml:space="preserve">واعتاد القيام به، حتى أصبح يأتيه </w:t>
      </w:r>
      <w:r>
        <w:rPr>
          <w:rFonts w:cs="Traditional Arabic" w:hint="cs"/>
          <w:smallCaps/>
          <w:noProof/>
          <w:sz w:val="36"/>
          <w:szCs w:val="36"/>
          <w:rtl/>
        </w:rPr>
        <w:t xml:space="preserve">ويمارسه </w:t>
      </w:r>
      <w:r w:rsidRPr="00CE7681">
        <w:rPr>
          <w:rFonts w:cs="Traditional Arabic" w:hint="cs"/>
          <w:smallCaps/>
          <w:noProof/>
          <w:sz w:val="36"/>
          <w:szCs w:val="36"/>
          <w:rtl/>
        </w:rPr>
        <w:t xml:space="preserve">من غير تكلف، </w:t>
      </w:r>
      <w:r>
        <w:rPr>
          <w:rFonts w:cs="Traditional Arabic" w:hint="cs"/>
          <w:smallCaps/>
          <w:noProof/>
          <w:sz w:val="36"/>
          <w:szCs w:val="36"/>
          <w:rtl/>
        </w:rPr>
        <w:t>وإمعان نظر، ف</w:t>
      </w:r>
      <w:r w:rsidRPr="00CE7681">
        <w:rPr>
          <w:rFonts w:cs="Traditional Arabic" w:hint="cs"/>
          <w:smallCaps/>
          <w:noProof/>
          <w:sz w:val="36"/>
          <w:szCs w:val="36"/>
          <w:rtl/>
        </w:rPr>
        <w:t>يقوم به كل</w:t>
      </w:r>
      <w:r>
        <w:rPr>
          <w:rFonts w:cs="Traditional Arabic" w:hint="cs"/>
          <w:smallCaps/>
          <w:noProof/>
          <w:sz w:val="36"/>
          <w:szCs w:val="36"/>
          <w:rtl/>
        </w:rPr>
        <w:t>ّ</w:t>
      </w:r>
      <w:r w:rsidRPr="00CE7681">
        <w:rPr>
          <w:rFonts w:cs="Traditional Arabic" w:hint="cs"/>
          <w:smallCaps/>
          <w:noProof/>
          <w:sz w:val="36"/>
          <w:szCs w:val="36"/>
          <w:rtl/>
        </w:rPr>
        <w:t>ما واجه مؤث</w:t>
      </w:r>
      <w:r>
        <w:rPr>
          <w:rFonts w:cs="Traditional Arabic" w:hint="cs"/>
          <w:smallCaps/>
          <w:noProof/>
          <w:sz w:val="36"/>
          <w:szCs w:val="36"/>
          <w:rtl/>
        </w:rPr>
        <w:t>ّ</w:t>
      </w:r>
      <w:r w:rsidRPr="00CE7681">
        <w:rPr>
          <w:rFonts w:cs="Traditional Arabic" w:hint="cs"/>
          <w:smallCaps/>
          <w:noProof/>
          <w:sz w:val="36"/>
          <w:szCs w:val="36"/>
          <w:rtl/>
        </w:rPr>
        <w:t>ر</w:t>
      </w:r>
      <w:r>
        <w:rPr>
          <w:rFonts w:cs="Traditional Arabic" w:hint="cs"/>
          <w:smallCaps/>
          <w:noProof/>
          <w:sz w:val="36"/>
          <w:szCs w:val="36"/>
          <w:rtl/>
        </w:rPr>
        <w:t>ًا</w:t>
      </w:r>
      <w:r w:rsidRPr="00CE7681">
        <w:rPr>
          <w:rFonts w:cs="Traditional Arabic" w:hint="cs"/>
          <w:smallCaps/>
          <w:noProof/>
          <w:sz w:val="36"/>
          <w:szCs w:val="36"/>
          <w:rtl/>
        </w:rPr>
        <w:t xml:space="preserve"> </w:t>
      </w:r>
      <w:r>
        <w:rPr>
          <w:rFonts w:cs="Traditional Arabic" w:hint="cs"/>
          <w:smallCaps/>
          <w:noProof/>
          <w:sz w:val="36"/>
          <w:szCs w:val="36"/>
          <w:rtl/>
        </w:rPr>
        <w:t>خاصًا بهذا السلوك.</w:t>
      </w:r>
      <w:r w:rsidRPr="00AC1665">
        <w:rPr>
          <w:rFonts w:cs="Traditional Arabic" w:hint="cs"/>
          <w:smallCaps/>
          <w:noProof/>
          <w:sz w:val="36"/>
          <w:szCs w:val="36"/>
          <w:rtl/>
        </w:rPr>
        <w:t xml:space="preserve"> </w:t>
      </w:r>
    </w:p>
    <w:p w:rsidR="000565B0" w:rsidRDefault="000565B0" w:rsidP="00B726DB">
      <w:pPr>
        <w:bidi/>
        <w:spacing w:after="0" w:line="240" w:lineRule="auto"/>
        <w:jc w:val="both"/>
        <w:rPr>
          <w:rFonts w:cs="Traditional Arabic"/>
          <w:smallCaps/>
          <w:noProof/>
          <w:sz w:val="36"/>
          <w:szCs w:val="36"/>
          <w:rtl/>
        </w:rPr>
      </w:pPr>
      <w:r w:rsidRPr="00AC1665">
        <w:rPr>
          <w:rFonts w:cs="Traditional Arabic" w:hint="cs"/>
          <w:smallCaps/>
          <w:noProof/>
          <w:sz w:val="36"/>
          <w:szCs w:val="36"/>
          <w:rtl/>
        </w:rPr>
        <w:t>وكما يمكن أن تكون هذه العادات عادات سلوكية حميدة وإيجابية، كذلك من الممكن أن تكون عادات سيئة وسلبية</w:t>
      </w:r>
      <w:r w:rsidR="005A4D16">
        <w:rPr>
          <w:rFonts w:cs="Traditional Arabic" w:hint="cs"/>
          <w:smallCaps/>
          <w:noProof/>
          <w:sz w:val="36"/>
          <w:szCs w:val="36"/>
          <w:rtl/>
        </w:rPr>
        <w:t xml:space="preserve"> مذمومة</w:t>
      </w:r>
      <w:r w:rsidRPr="00AC1665">
        <w:rPr>
          <w:rFonts w:cs="Traditional Arabic" w:hint="cs"/>
          <w:smallCaps/>
          <w:noProof/>
          <w:sz w:val="36"/>
          <w:szCs w:val="36"/>
          <w:rtl/>
        </w:rPr>
        <w:t xml:space="preserve">، </w:t>
      </w:r>
      <w:r>
        <w:rPr>
          <w:rFonts w:cs="Traditional Arabic" w:hint="cs"/>
          <w:smallCaps/>
          <w:noProof/>
          <w:sz w:val="36"/>
          <w:szCs w:val="36"/>
          <w:rtl/>
        </w:rPr>
        <w:t xml:space="preserve">فعن </w:t>
      </w:r>
      <w:r w:rsidR="00B726DB">
        <w:rPr>
          <w:rFonts w:cs="Traditional Arabic" w:hint="cs"/>
          <w:smallCaps/>
          <w:noProof/>
          <w:sz w:val="36"/>
          <w:szCs w:val="36"/>
          <w:rtl/>
          <w:lang w:bidi="ar-LB"/>
        </w:rPr>
        <w:t xml:space="preserve">علي بن أبي طالب </w:t>
      </w:r>
      <w:r w:rsidRPr="00AC1665">
        <w:rPr>
          <w:rFonts w:cs="Traditional Arabic"/>
          <w:smallCaps/>
          <w:noProof/>
          <w:sz w:val="36"/>
          <w:szCs w:val="36"/>
          <w:rtl/>
        </w:rPr>
        <w:t>(</w:t>
      </w:r>
      <w:r w:rsidRPr="00AC1665">
        <w:rPr>
          <w:rFonts w:cs="Traditional Arabic" w:hint="cs"/>
          <w:smallCaps/>
          <w:noProof/>
          <w:sz w:val="36"/>
          <w:szCs w:val="36"/>
          <w:rtl/>
        </w:rPr>
        <w:t>عليه</w:t>
      </w:r>
      <w:r w:rsidRPr="00AC1665">
        <w:rPr>
          <w:rFonts w:cs="Traditional Arabic"/>
          <w:smallCaps/>
          <w:noProof/>
          <w:sz w:val="36"/>
          <w:szCs w:val="36"/>
          <w:rtl/>
        </w:rPr>
        <w:t xml:space="preserve"> </w:t>
      </w:r>
      <w:r w:rsidRPr="00AC1665">
        <w:rPr>
          <w:rFonts w:cs="Traditional Arabic" w:hint="cs"/>
          <w:smallCaps/>
          <w:noProof/>
          <w:sz w:val="36"/>
          <w:szCs w:val="36"/>
          <w:rtl/>
        </w:rPr>
        <w:t>السلام</w:t>
      </w:r>
      <w:r w:rsidRPr="00AC1665">
        <w:rPr>
          <w:rFonts w:cs="Traditional Arabic"/>
          <w:smallCaps/>
          <w:noProof/>
          <w:sz w:val="36"/>
          <w:szCs w:val="36"/>
          <w:rtl/>
        </w:rPr>
        <w:t xml:space="preserve">) </w:t>
      </w:r>
      <w:r>
        <w:rPr>
          <w:rFonts w:cs="Traditional Arabic" w:hint="cs"/>
          <w:smallCaps/>
          <w:noProof/>
          <w:sz w:val="36"/>
          <w:szCs w:val="36"/>
          <w:rtl/>
        </w:rPr>
        <w:t>أ</w:t>
      </w:r>
      <w:r w:rsidRPr="00AC1665">
        <w:rPr>
          <w:rFonts w:cs="Traditional Arabic" w:hint="cs"/>
          <w:smallCaps/>
          <w:noProof/>
          <w:sz w:val="36"/>
          <w:szCs w:val="36"/>
          <w:rtl/>
        </w:rPr>
        <w:t>نّه</w:t>
      </w:r>
      <w:r w:rsidRPr="00AC1665">
        <w:rPr>
          <w:rFonts w:cs="Traditional Arabic"/>
          <w:smallCaps/>
          <w:noProof/>
          <w:sz w:val="36"/>
          <w:szCs w:val="36"/>
          <w:rtl/>
        </w:rPr>
        <w:t xml:space="preserve"> </w:t>
      </w:r>
      <w:r w:rsidRPr="00AC1665">
        <w:rPr>
          <w:rFonts w:cs="Traditional Arabic" w:hint="cs"/>
          <w:smallCaps/>
          <w:noProof/>
          <w:sz w:val="36"/>
          <w:szCs w:val="36"/>
          <w:rtl/>
        </w:rPr>
        <w:t>قال</w:t>
      </w:r>
      <w:r w:rsidR="00B726DB">
        <w:rPr>
          <w:rFonts w:cs="Traditional Arabic" w:hint="cs"/>
          <w:smallCaps/>
          <w:noProof/>
          <w:sz w:val="36"/>
          <w:szCs w:val="36"/>
          <w:rtl/>
        </w:rPr>
        <w:t xml:space="preserve"> في موارد التحكم وتوجيه العادات</w:t>
      </w:r>
      <w:r>
        <w:rPr>
          <w:rFonts w:cs="Traditional Arabic" w:hint="cs"/>
          <w:smallCaps/>
          <w:noProof/>
          <w:sz w:val="36"/>
          <w:szCs w:val="36"/>
          <w:rtl/>
        </w:rPr>
        <w:t>:</w:t>
      </w:r>
      <w:r w:rsidRPr="00AC1665">
        <w:rPr>
          <w:rFonts w:cs="Traditional Arabic" w:hint="cs"/>
          <w:smallCaps/>
          <w:noProof/>
          <w:sz w:val="36"/>
          <w:szCs w:val="36"/>
          <w:rtl/>
        </w:rPr>
        <w:t>"ذلّلوا</w:t>
      </w:r>
      <w:r w:rsidRPr="00AC1665">
        <w:rPr>
          <w:rFonts w:cs="Traditional Arabic"/>
          <w:smallCaps/>
          <w:noProof/>
          <w:sz w:val="36"/>
          <w:szCs w:val="36"/>
          <w:rtl/>
        </w:rPr>
        <w:t xml:space="preserve"> </w:t>
      </w:r>
      <w:r w:rsidRPr="00AC1665">
        <w:rPr>
          <w:rFonts w:cs="Traditional Arabic" w:hint="cs"/>
          <w:smallCaps/>
          <w:noProof/>
          <w:sz w:val="36"/>
          <w:szCs w:val="36"/>
          <w:rtl/>
        </w:rPr>
        <w:t>أنفسكم</w:t>
      </w:r>
      <w:r w:rsidRPr="00AC1665">
        <w:rPr>
          <w:rFonts w:cs="Traditional Arabic"/>
          <w:smallCaps/>
          <w:noProof/>
          <w:sz w:val="36"/>
          <w:szCs w:val="36"/>
          <w:rtl/>
        </w:rPr>
        <w:t xml:space="preserve"> </w:t>
      </w:r>
      <w:r w:rsidRPr="00AC1665">
        <w:rPr>
          <w:rFonts w:cs="Traditional Arabic" w:hint="cs"/>
          <w:smallCaps/>
          <w:noProof/>
          <w:sz w:val="36"/>
          <w:szCs w:val="36"/>
          <w:rtl/>
        </w:rPr>
        <w:t>بترك</w:t>
      </w:r>
      <w:r w:rsidRPr="00AC1665">
        <w:rPr>
          <w:rFonts w:cs="Traditional Arabic"/>
          <w:smallCaps/>
          <w:noProof/>
          <w:sz w:val="36"/>
          <w:szCs w:val="36"/>
          <w:rtl/>
        </w:rPr>
        <w:t xml:space="preserve"> </w:t>
      </w:r>
      <w:r w:rsidRPr="00AC1665">
        <w:rPr>
          <w:rFonts w:cs="Traditional Arabic" w:hint="cs"/>
          <w:smallCaps/>
          <w:noProof/>
          <w:sz w:val="36"/>
          <w:szCs w:val="36"/>
          <w:rtl/>
        </w:rPr>
        <w:t>العادات</w:t>
      </w:r>
      <w:r>
        <w:rPr>
          <w:rFonts w:cs="Traditional Arabic" w:hint="cs"/>
          <w:smallCaps/>
          <w:noProof/>
          <w:sz w:val="36"/>
          <w:szCs w:val="36"/>
          <w:rtl/>
        </w:rPr>
        <w:t>،</w:t>
      </w:r>
      <w:r w:rsidRPr="00AC1665">
        <w:rPr>
          <w:rFonts w:cs="Traditional Arabic"/>
          <w:smallCaps/>
          <w:noProof/>
          <w:sz w:val="36"/>
          <w:szCs w:val="36"/>
          <w:rtl/>
        </w:rPr>
        <w:t xml:space="preserve"> </w:t>
      </w:r>
      <w:r w:rsidRPr="00AC1665">
        <w:rPr>
          <w:rFonts w:cs="Traditional Arabic" w:hint="cs"/>
          <w:smallCaps/>
          <w:noProof/>
          <w:sz w:val="36"/>
          <w:szCs w:val="36"/>
          <w:rtl/>
        </w:rPr>
        <w:t>وقُوُدوها</w:t>
      </w:r>
      <w:r w:rsidRPr="00AC1665">
        <w:rPr>
          <w:rFonts w:cs="Traditional Arabic"/>
          <w:smallCaps/>
          <w:noProof/>
          <w:sz w:val="36"/>
          <w:szCs w:val="36"/>
          <w:rtl/>
        </w:rPr>
        <w:t xml:space="preserve"> </w:t>
      </w:r>
      <w:r w:rsidRPr="00AC1665">
        <w:rPr>
          <w:rFonts w:cs="Traditional Arabic" w:hint="cs"/>
          <w:smallCaps/>
          <w:noProof/>
          <w:sz w:val="36"/>
          <w:szCs w:val="36"/>
          <w:rtl/>
        </w:rPr>
        <w:t>إلى</w:t>
      </w:r>
      <w:r w:rsidRPr="00AC1665">
        <w:rPr>
          <w:rFonts w:cs="Traditional Arabic"/>
          <w:smallCaps/>
          <w:noProof/>
          <w:sz w:val="36"/>
          <w:szCs w:val="36"/>
          <w:rtl/>
        </w:rPr>
        <w:t xml:space="preserve"> </w:t>
      </w:r>
      <w:r w:rsidRPr="00AC1665">
        <w:rPr>
          <w:rFonts w:cs="Traditional Arabic" w:hint="cs"/>
          <w:smallCaps/>
          <w:noProof/>
          <w:sz w:val="36"/>
          <w:szCs w:val="36"/>
          <w:rtl/>
        </w:rPr>
        <w:t>فعل</w:t>
      </w:r>
      <w:r w:rsidRPr="00AC1665">
        <w:rPr>
          <w:rFonts w:cs="Traditional Arabic"/>
          <w:smallCaps/>
          <w:noProof/>
          <w:sz w:val="36"/>
          <w:szCs w:val="36"/>
          <w:rtl/>
        </w:rPr>
        <w:t xml:space="preserve"> </w:t>
      </w:r>
      <w:r w:rsidRPr="00AC1665">
        <w:rPr>
          <w:rFonts w:cs="Traditional Arabic" w:hint="cs"/>
          <w:smallCaps/>
          <w:noProof/>
          <w:sz w:val="36"/>
          <w:szCs w:val="36"/>
          <w:rtl/>
        </w:rPr>
        <w:t>الطاعات</w:t>
      </w:r>
      <w:r>
        <w:rPr>
          <w:rFonts w:cs="Simplified Arabic" w:hint="cs"/>
          <w:b/>
          <w:bCs/>
          <w:smallCaps/>
          <w:noProof/>
          <w:sz w:val="36"/>
          <w:szCs w:val="36"/>
          <w:rtl/>
          <w:lang w:bidi="ar-LB"/>
        </w:rPr>
        <w:t>"</w:t>
      </w:r>
      <w:r>
        <w:rPr>
          <w:rStyle w:val="FootnoteReference"/>
          <w:rFonts w:cs="Simplified Arabic"/>
          <w:b/>
          <w:bCs/>
          <w:smallCaps/>
          <w:noProof/>
          <w:sz w:val="36"/>
          <w:szCs w:val="36"/>
          <w:rtl/>
          <w:lang w:bidi="ar-LB"/>
        </w:rPr>
        <w:footnoteReference w:id="1"/>
      </w:r>
      <w:r>
        <w:rPr>
          <w:rFonts w:cs="Simplified Arabic" w:hint="cs"/>
          <w:b/>
          <w:bCs/>
          <w:smallCaps/>
          <w:noProof/>
          <w:sz w:val="36"/>
          <w:szCs w:val="36"/>
          <w:rtl/>
          <w:lang w:bidi="ar-LB"/>
        </w:rPr>
        <w:t>،</w:t>
      </w:r>
      <w:r>
        <w:rPr>
          <w:rFonts w:cs="Traditional Arabic" w:hint="cs"/>
          <w:smallCaps/>
          <w:noProof/>
          <w:sz w:val="36"/>
          <w:szCs w:val="36"/>
          <w:rtl/>
        </w:rPr>
        <w:t xml:space="preserve"> </w:t>
      </w:r>
      <w:r w:rsidRPr="00AC1665">
        <w:rPr>
          <w:rFonts w:cs="Traditional Arabic" w:hint="cs"/>
          <w:smallCaps/>
          <w:noProof/>
          <w:sz w:val="36"/>
          <w:szCs w:val="36"/>
          <w:rtl/>
        </w:rPr>
        <w:t>وعنه</w:t>
      </w:r>
      <w:r w:rsidRPr="00AC1665">
        <w:rPr>
          <w:rFonts w:cs="Traditional Arabic"/>
          <w:smallCaps/>
          <w:noProof/>
          <w:sz w:val="36"/>
          <w:szCs w:val="36"/>
          <w:rtl/>
        </w:rPr>
        <w:t>(</w:t>
      </w:r>
      <w:r w:rsidRPr="00AC1665">
        <w:rPr>
          <w:rFonts w:cs="Traditional Arabic" w:hint="cs"/>
          <w:smallCaps/>
          <w:noProof/>
          <w:sz w:val="36"/>
          <w:szCs w:val="36"/>
          <w:rtl/>
        </w:rPr>
        <w:t>عليه</w:t>
      </w:r>
      <w:r w:rsidRPr="00AC1665">
        <w:rPr>
          <w:rFonts w:cs="Traditional Arabic"/>
          <w:smallCaps/>
          <w:noProof/>
          <w:sz w:val="36"/>
          <w:szCs w:val="36"/>
          <w:rtl/>
        </w:rPr>
        <w:t xml:space="preserve"> </w:t>
      </w:r>
      <w:r w:rsidRPr="00AC1665">
        <w:rPr>
          <w:rFonts w:cs="Traditional Arabic" w:hint="cs"/>
          <w:smallCaps/>
          <w:noProof/>
          <w:sz w:val="36"/>
          <w:szCs w:val="36"/>
          <w:rtl/>
        </w:rPr>
        <w:t>السلام</w:t>
      </w:r>
      <w:r w:rsidRPr="00AC1665">
        <w:rPr>
          <w:rFonts w:cs="Traditional Arabic"/>
          <w:smallCaps/>
          <w:noProof/>
          <w:sz w:val="36"/>
          <w:szCs w:val="36"/>
          <w:rtl/>
        </w:rPr>
        <w:t>)</w:t>
      </w:r>
      <w:r>
        <w:rPr>
          <w:rFonts w:cs="Traditional Arabic"/>
          <w:smallCaps/>
          <w:noProof/>
          <w:sz w:val="36"/>
          <w:szCs w:val="36"/>
          <w:rtl/>
        </w:rPr>
        <w:t>:</w:t>
      </w:r>
      <w:r>
        <w:rPr>
          <w:rFonts w:cs="Traditional Arabic" w:hint="cs"/>
          <w:smallCaps/>
          <w:noProof/>
          <w:sz w:val="36"/>
          <w:szCs w:val="36"/>
          <w:rtl/>
        </w:rPr>
        <w:t>"</w:t>
      </w:r>
      <w:r w:rsidRPr="00AC1665">
        <w:rPr>
          <w:rFonts w:cs="Traditional Arabic" w:hint="cs"/>
          <w:smallCaps/>
          <w:noProof/>
          <w:sz w:val="36"/>
          <w:szCs w:val="36"/>
          <w:rtl/>
        </w:rPr>
        <w:t>غيّروا</w:t>
      </w:r>
      <w:r w:rsidRPr="00AC1665">
        <w:rPr>
          <w:rFonts w:cs="Traditional Arabic"/>
          <w:smallCaps/>
          <w:noProof/>
          <w:sz w:val="36"/>
          <w:szCs w:val="36"/>
          <w:rtl/>
        </w:rPr>
        <w:t xml:space="preserve"> </w:t>
      </w:r>
      <w:r w:rsidRPr="00AC1665">
        <w:rPr>
          <w:rFonts w:cs="Traditional Arabic" w:hint="cs"/>
          <w:smallCaps/>
          <w:noProof/>
          <w:sz w:val="36"/>
          <w:szCs w:val="36"/>
          <w:rtl/>
        </w:rPr>
        <w:t>العادات</w:t>
      </w:r>
      <w:r w:rsidRPr="00AC1665">
        <w:rPr>
          <w:rFonts w:cs="Traditional Arabic"/>
          <w:smallCaps/>
          <w:noProof/>
          <w:sz w:val="36"/>
          <w:szCs w:val="36"/>
          <w:rtl/>
        </w:rPr>
        <w:t xml:space="preserve"> </w:t>
      </w:r>
      <w:r w:rsidRPr="00AC1665">
        <w:rPr>
          <w:rFonts w:cs="Traditional Arabic" w:hint="cs"/>
          <w:smallCaps/>
          <w:noProof/>
          <w:sz w:val="36"/>
          <w:szCs w:val="36"/>
          <w:rtl/>
        </w:rPr>
        <w:t>تسهل</w:t>
      </w:r>
      <w:r w:rsidRPr="00AC1665">
        <w:rPr>
          <w:rFonts w:cs="Traditional Arabic"/>
          <w:smallCaps/>
          <w:noProof/>
          <w:sz w:val="36"/>
          <w:szCs w:val="36"/>
          <w:rtl/>
        </w:rPr>
        <w:t xml:space="preserve"> </w:t>
      </w:r>
      <w:r w:rsidRPr="00AC1665">
        <w:rPr>
          <w:rFonts w:cs="Traditional Arabic" w:hint="cs"/>
          <w:smallCaps/>
          <w:noProof/>
          <w:sz w:val="36"/>
          <w:szCs w:val="36"/>
          <w:rtl/>
        </w:rPr>
        <w:t>عليكم</w:t>
      </w:r>
      <w:r w:rsidRPr="00AC1665">
        <w:rPr>
          <w:rFonts w:cs="Traditional Arabic"/>
          <w:smallCaps/>
          <w:noProof/>
          <w:sz w:val="36"/>
          <w:szCs w:val="36"/>
          <w:rtl/>
        </w:rPr>
        <w:t xml:space="preserve"> </w:t>
      </w:r>
      <w:r w:rsidRPr="00AC1665">
        <w:rPr>
          <w:rFonts w:cs="Traditional Arabic" w:hint="cs"/>
          <w:smallCaps/>
          <w:noProof/>
          <w:sz w:val="36"/>
          <w:szCs w:val="36"/>
          <w:rtl/>
        </w:rPr>
        <w:t>الطاعات</w:t>
      </w:r>
      <w:r>
        <w:rPr>
          <w:rFonts w:cs="Traditional Arabic" w:hint="cs"/>
          <w:smallCaps/>
          <w:noProof/>
          <w:sz w:val="36"/>
          <w:szCs w:val="36"/>
          <w:rtl/>
        </w:rPr>
        <w:t>"</w:t>
      </w:r>
      <w:r>
        <w:rPr>
          <w:rStyle w:val="FootnoteReference"/>
          <w:rFonts w:cs="Simplified Arabic"/>
          <w:b/>
          <w:bCs/>
          <w:smallCaps/>
          <w:noProof/>
          <w:sz w:val="36"/>
          <w:szCs w:val="36"/>
          <w:rtl/>
          <w:lang w:bidi="ar-LB"/>
        </w:rPr>
        <w:footnoteReference w:id="2"/>
      </w:r>
      <w:r>
        <w:rPr>
          <w:rFonts w:cs="Traditional Arabic" w:hint="cs"/>
          <w:smallCaps/>
          <w:noProof/>
          <w:sz w:val="36"/>
          <w:szCs w:val="36"/>
          <w:rtl/>
        </w:rPr>
        <w:t xml:space="preserve">، </w:t>
      </w:r>
      <w:r w:rsidRPr="00585715">
        <w:rPr>
          <w:rFonts w:cs="Traditional Arabic" w:hint="cs"/>
          <w:smallCaps/>
          <w:noProof/>
          <w:sz w:val="36"/>
          <w:szCs w:val="36"/>
          <w:rtl/>
        </w:rPr>
        <w:t>و</w:t>
      </w:r>
      <w:r>
        <w:rPr>
          <w:rFonts w:cs="Traditional Arabic" w:hint="cs"/>
          <w:smallCaps/>
          <w:noProof/>
          <w:sz w:val="36"/>
          <w:szCs w:val="36"/>
          <w:rtl/>
        </w:rPr>
        <w:t xml:space="preserve">كقوله </w:t>
      </w:r>
      <w:r w:rsidRPr="00AC1665">
        <w:rPr>
          <w:rFonts w:cs="Traditional Arabic"/>
          <w:smallCaps/>
          <w:noProof/>
          <w:sz w:val="36"/>
          <w:szCs w:val="36"/>
          <w:rtl/>
        </w:rPr>
        <w:t>(</w:t>
      </w:r>
      <w:r w:rsidRPr="00AC1665">
        <w:rPr>
          <w:rFonts w:cs="Traditional Arabic" w:hint="cs"/>
          <w:smallCaps/>
          <w:noProof/>
          <w:sz w:val="36"/>
          <w:szCs w:val="36"/>
          <w:rtl/>
        </w:rPr>
        <w:t>عليه</w:t>
      </w:r>
      <w:r w:rsidRPr="00AC1665">
        <w:rPr>
          <w:rFonts w:cs="Traditional Arabic"/>
          <w:smallCaps/>
          <w:noProof/>
          <w:sz w:val="36"/>
          <w:szCs w:val="36"/>
          <w:rtl/>
        </w:rPr>
        <w:t xml:space="preserve"> </w:t>
      </w:r>
      <w:r w:rsidRPr="00AC1665">
        <w:rPr>
          <w:rFonts w:cs="Traditional Arabic" w:hint="cs"/>
          <w:smallCaps/>
          <w:noProof/>
          <w:sz w:val="36"/>
          <w:szCs w:val="36"/>
          <w:rtl/>
        </w:rPr>
        <w:t>السلام</w:t>
      </w:r>
      <w:r w:rsidRPr="00AC1665">
        <w:rPr>
          <w:rFonts w:cs="Traditional Arabic"/>
          <w:smallCaps/>
          <w:noProof/>
          <w:sz w:val="36"/>
          <w:szCs w:val="36"/>
          <w:rtl/>
        </w:rPr>
        <w:t xml:space="preserve">) </w:t>
      </w:r>
      <w:r w:rsidRPr="00585715">
        <w:rPr>
          <w:rFonts w:cs="Traditional Arabic" w:hint="cs"/>
          <w:smallCaps/>
          <w:noProof/>
          <w:sz w:val="36"/>
          <w:szCs w:val="36"/>
          <w:rtl/>
        </w:rPr>
        <w:t>أيضًا</w:t>
      </w:r>
      <w:r w:rsidRPr="00A52318">
        <w:rPr>
          <w:rFonts w:cs="Traditional Arabic" w:hint="cs"/>
          <w:smallCaps/>
          <w:noProof/>
          <w:sz w:val="36"/>
          <w:szCs w:val="36"/>
          <w:rtl/>
        </w:rPr>
        <w:t>:</w:t>
      </w:r>
      <w:r>
        <w:rPr>
          <w:rFonts w:cs="Simplified Arabic" w:hint="cs"/>
          <w:b/>
          <w:bCs/>
          <w:smallCaps/>
          <w:noProof/>
          <w:sz w:val="36"/>
          <w:szCs w:val="36"/>
          <w:rtl/>
          <w:lang w:bidi="ar-LB"/>
        </w:rPr>
        <w:t xml:space="preserve"> "</w:t>
      </w:r>
      <w:r w:rsidRPr="00AC1665">
        <w:rPr>
          <w:rFonts w:cs="Traditional Arabic" w:hint="cs"/>
          <w:smallCaps/>
          <w:noProof/>
          <w:sz w:val="36"/>
          <w:szCs w:val="36"/>
          <w:rtl/>
        </w:rPr>
        <w:t>الفضيلة</w:t>
      </w:r>
      <w:r w:rsidR="005A4D16">
        <w:rPr>
          <w:rFonts w:cs="Traditional Arabic" w:hint="cs"/>
          <w:smallCaps/>
          <w:noProof/>
          <w:sz w:val="36"/>
          <w:szCs w:val="36"/>
          <w:rtl/>
        </w:rPr>
        <w:t>ُ</w:t>
      </w:r>
      <w:r w:rsidRPr="00AC1665">
        <w:rPr>
          <w:rFonts w:cs="Traditional Arabic"/>
          <w:smallCaps/>
          <w:noProof/>
          <w:sz w:val="36"/>
          <w:szCs w:val="36"/>
          <w:rtl/>
        </w:rPr>
        <w:t xml:space="preserve"> </w:t>
      </w:r>
      <w:r w:rsidRPr="00AC1665">
        <w:rPr>
          <w:rFonts w:cs="Traditional Arabic" w:hint="cs"/>
          <w:smallCaps/>
          <w:noProof/>
          <w:sz w:val="36"/>
          <w:szCs w:val="36"/>
          <w:rtl/>
        </w:rPr>
        <w:t>غلبة</w:t>
      </w:r>
      <w:r w:rsidRPr="00AC1665">
        <w:rPr>
          <w:rFonts w:cs="Traditional Arabic"/>
          <w:smallCaps/>
          <w:noProof/>
          <w:sz w:val="36"/>
          <w:szCs w:val="36"/>
          <w:rtl/>
        </w:rPr>
        <w:t xml:space="preserve"> </w:t>
      </w:r>
      <w:r w:rsidRPr="00AC1665">
        <w:rPr>
          <w:rFonts w:cs="Traditional Arabic" w:hint="cs"/>
          <w:smallCaps/>
          <w:noProof/>
          <w:sz w:val="36"/>
          <w:szCs w:val="36"/>
          <w:rtl/>
        </w:rPr>
        <w:t>العادة</w:t>
      </w:r>
      <w:r>
        <w:rPr>
          <w:rFonts w:cs="Traditional Arabic" w:hint="cs"/>
          <w:smallCaps/>
          <w:noProof/>
          <w:sz w:val="36"/>
          <w:szCs w:val="36"/>
          <w:rtl/>
        </w:rPr>
        <w:t>"</w:t>
      </w:r>
      <w:r>
        <w:rPr>
          <w:rStyle w:val="FootnoteReference"/>
          <w:rFonts w:cs="Simplified Arabic"/>
          <w:b/>
          <w:bCs/>
          <w:smallCaps/>
          <w:noProof/>
          <w:sz w:val="36"/>
          <w:szCs w:val="36"/>
          <w:rtl/>
          <w:lang w:bidi="ar-LB"/>
        </w:rPr>
        <w:footnoteReference w:id="3"/>
      </w:r>
      <w:r>
        <w:rPr>
          <w:rFonts w:cs="Traditional Arabic" w:hint="cs"/>
          <w:smallCaps/>
          <w:noProof/>
          <w:sz w:val="36"/>
          <w:szCs w:val="36"/>
          <w:rtl/>
        </w:rPr>
        <w:t>، وكذلك قوله</w:t>
      </w:r>
      <w:r w:rsidRPr="00AC1665">
        <w:rPr>
          <w:rFonts w:cs="Traditional Arabic"/>
          <w:smallCaps/>
          <w:noProof/>
          <w:sz w:val="36"/>
          <w:szCs w:val="36"/>
          <w:rtl/>
        </w:rPr>
        <w:t>(</w:t>
      </w:r>
      <w:r w:rsidRPr="00AC1665">
        <w:rPr>
          <w:rFonts w:cs="Traditional Arabic" w:hint="cs"/>
          <w:smallCaps/>
          <w:noProof/>
          <w:sz w:val="36"/>
          <w:szCs w:val="36"/>
          <w:rtl/>
        </w:rPr>
        <w:t>عليه</w:t>
      </w:r>
      <w:r w:rsidRPr="00AC1665">
        <w:rPr>
          <w:rFonts w:cs="Traditional Arabic"/>
          <w:smallCaps/>
          <w:noProof/>
          <w:sz w:val="36"/>
          <w:szCs w:val="36"/>
          <w:rtl/>
        </w:rPr>
        <w:t xml:space="preserve"> </w:t>
      </w:r>
      <w:r w:rsidRPr="00AC1665">
        <w:rPr>
          <w:rFonts w:cs="Traditional Arabic" w:hint="cs"/>
          <w:smallCaps/>
          <w:noProof/>
          <w:sz w:val="36"/>
          <w:szCs w:val="36"/>
          <w:rtl/>
        </w:rPr>
        <w:t>السلام</w:t>
      </w:r>
      <w:r w:rsidRPr="00AC1665">
        <w:rPr>
          <w:rFonts w:cs="Traditional Arabic"/>
          <w:smallCaps/>
          <w:noProof/>
          <w:sz w:val="36"/>
          <w:szCs w:val="36"/>
          <w:rtl/>
        </w:rPr>
        <w:t>):</w:t>
      </w:r>
      <w:r>
        <w:rPr>
          <w:rFonts w:cs="Traditional Arabic" w:hint="cs"/>
          <w:smallCaps/>
          <w:noProof/>
          <w:sz w:val="36"/>
          <w:szCs w:val="36"/>
          <w:rtl/>
        </w:rPr>
        <w:t>"</w:t>
      </w:r>
      <w:r w:rsidRPr="00AC1665">
        <w:rPr>
          <w:rFonts w:cs="Traditional Arabic" w:hint="cs"/>
          <w:smallCaps/>
          <w:noProof/>
          <w:sz w:val="36"/>
          <w:szCs w:val="36"/>
          <w:rtl/>
        </w:rPr>
        <w:t>غالبوا</w:t>
      </w:r>
      <w:r w:rsidRPr="00AC1665">
        <w:rPr>
          <w:rFonts w:cs="Traditional Arabic"/>
          <w:smallCaps/>
          <w:noProof/>
          <w:sz w:val="36"/>
          <w:szCs w:val="36"/>
          <w:rtl/>
        </w:rPr>
        <w:t xml:space="preserve"> </w:t>
      </w:r>
      <w:r w:rsidRPr="00AC1665">
        <w:rPr>
          <w:rFonts w:cs="Traditional Arabic" w:hint="cs"/>
          <w:smallCaps/>
          <w:noProof/>
          <w:sz w:val="36"/>
          <w:szCs w:val="36"/>
          <w:rtl/>
        </w:rPr>
        <w:t>أنفسكم</w:t>
      </w:r>
      <w:r w:rsidRPr="00AC1665">
        <w:rPr>
          <w:rFonts w:cs="Traditional Arabic"/>
          <w:smallCaps/>
          <w:noProof/>
          <w:sz w:val="36"/>
          <w:szCs w:val="36"/>
          <w:rtl/>
        </w:rPr>
        <w:t xml:space="preserve"> </w:t>
      </w:r>
      <w:r w:rsidRPr="00AC1665">
        <w:rPr>
          <w:rFonts w:cs="Traditional Arabic" w:hint="cs"/>
          <w:smallCaps/>
          <w:noProof/>
          <w:sz w:val="36"/>
          <w:szCs w:val="36"/>
          <w:rtl/>
        </w:rPr>
        <w:t>على</w:t>
      </w:r>
      <w:r w:rsidRPr="00AC1665">
        <w:rPr>
          <w:rFonts w:cs="Traditional Arabic"/>
          <w:smallCaps/>
          <w:noProof/>
          <w:sz w:val="36"/>
          <w:szCs w:val="36"/>
          <w:rtl/>
        </w:rPr>
        <w:t xml:space="preserve"> </w:t>
      </w:r>
      <w:r w:rsidRPr="00AC1665">
        <w:rPr>
          <w:rFonts w:cs="Traditional Arabic" w:hint="cs"/>
          <w:smallCaps/>
          <w:noProof/>
          <w:sz w:val="36"/>
          <w:szCs w:val="36"/>
          <w:rtl/>
        </w:rPr>
        <w:t>ترك</w:t>
      </w:r>
      <w:r w:rsidRPr="00AC1665">
        <w:rPr>
          <w:rFonts w:cs="Traditional Arabic"/>
          <w:smallCaps/>
          <w:noProof/>
          <w:sz w:val="36"/>
          <w:szCs w:val="36"/>
          <w:rtl/>
        </w:rPr>
        <w:t xml:space="preserve"> </w:t>
      </w:r>
      <w:r w:rsidRPr="00AC1665">
        <w:rPr>
          <w:rFonts w:cs="Traditional Arabic" w:hint="cs"/>
          <w:smallCaps/>
          <w:noProof/>
          <w:sz w:val="36"/>
          <w:szCs w:val="36"/>
          <w:rtl/>
        </w:rPr>
        <w:t>العادات</w:t>
      </w:r>
      <w:r w:rsidRPr="00AC1665">
        <w:rPr>
          <w:rFonts w:cs="Traditional Arabic"/>
          <w:smallCaps/>
          <w:noProof/>
          <w:sz w:val="36"/>
          <w:szCs w:val="36"/>
          <w:rtl/>
        </w:rPr>
        <w:t xml:space="preserve"> </w:t>
      </w:r>
      <w:r w:rsidRPr="00AC1665">
        <w:rPr>
          <w:rFonts w:cs="Traditional Arabic" w:hint="cs"/>
          <w:smallCaps/>
          <w:noProof/>
          <w:sz w:val="36"/>
          <w:szCs w:val="36"/>
          <w:rtl/>
        </w:rPr>
        <w:t>تغلبوها،</w:t>
      </w:r>
      <w:r w:rsidRPr="00AC1665">
        <w:rPr>
          <w:rFonts w:cs="Traditional Arabic"/>
          <w:smallCaps/>
          <w:noProof/>
          <w:sz w:val="36"/>
          <w:szCs w:val="36"/>
          <w:rtl/>
        </w:rPr>
        <w:t xml:space="preserve"> </w:t>
      </w:r>
      <w:r w:rsidRPr="00AC1665">
        <w:rPr>
          <w:rFonts w:cs="Traditional Arabic" w:hint="cs"/>
          <w:smallCaps/>
          <w:noProof/>
          <w:sz w:val="36"/>
          <w:szCs w:val="36"/>
          <w:rtl/>
        </w:rPr>
        <w:t>وجاهدوا</w:t>
      </w:r>
      <w:r w:rsidRPr="00AC1665">
        <w:rPr>
          <w:rFonts w:cs="Traditional Arabic"/>
          <w:smallCaps/>
          <w:noProof/>
          <w:sz w:val="36"/>
          <w:szCs w:val="36"/>
          <w:rtl/>
        </w:rPr>
        <w:t xml:space="preserve"> </w:t>
      </w:r>
      <w:r w:rsidR="005A4D16">
        <w:rPr>
          <w:rFonts w:cs="Traditional Arabic" w:hint="cs"/>
          <w:smallCaps/>
          <w:noProof/>
          <w:sz w:val="36"/>
          <w:szCs w:val="36"/>
          <w:rtl/>
        </w:rPr>
        <w:t>أهواء</w:t>
      </w:r>
      <w:r w:rsidRPr="00AC1665">
        <w:rPr>
          <w:rFonts w:cs="Traditional Arabic" w:hint="cs"/>
          <w:smallCaps/>
          <w:noProof/>
          <w:sz w:val="36"/>
          <w:szCs w:val="36"/>
          <w:rtl/>
        </w:rPr>
        <w:t>كم</w:t>
      </w:r>
      <w:r>
        <w:rPr>
          <w:rFonts w:cs="Traditional Arabic" w:hint="cs"/>
          <w:smallCaps/>
          <w:noProof/>
          <w:sz w:val="36"/>
          <w:szCs w:val="36"/>
          <w:rtl/>
        </w:rPr>
        <w:t xml:space="preserve"> </w:t>
      </w:r>
      <w:r w:rsidRPr="00AC1665">
        <w:rPr>
          <w:rFonts w:cs="Traditional Arabic" w:hint="cs"/>
          <w:smallCaps/>
          <w:noProof/>
          <w:sz w:val="36"/>
          <w:szCs w:val="36"/>
          <w:rtl/>
        </w:rPr>
        <w:t>تملكوها</w:t>
      </w:r>
      <w:r>
        <w:rPr>
          <w:rFonts w:cs="Traditional Arabic" w:hint="cs"/>
          <w:smallCaps/>
          <w:noProof/>
          <w:sz w:val="36"/>
          <w:szCs w:val="36"/>
          <w:rtl/>
        </w:rPr>
        <w:t>"</w:t>
      </w:r>
      <w:r>
        <w:rPr>
          <w:rStyle w:val="FootnoteReference"/>
          <w:rFonts w:cs="Simplified Arabic"/>
          <w:b/>
          <w:bCs/>
          <w:smallCaps/>
          <w:noProof/>
          <w:sz w:val="36"/>
          <w:szCs w:val="36"/>
          <w:rtl/>
          <w:lang w:bidi="ar-LB"/>
        </w:rPr>
        <w:footnoteReference w:id="4"/>
      </w:r>
      <w:r>
        <w:rPr>
          <w:rFonts w:cs="Traditional Arabic" w:hint="cs"/>
          <w:smallCaps/>
          <w:noProof/>
          <w:sz w:val="36"/>
          <w:szCs w:val="36"/>
          <w:rtl/>
          <w:lang w:bidi="ar-LB"/>
        </w:rPr>
        <w:t xml:space="preserve">، </w:t>
      </w:r>
      <w:r w:rsidRPr="00A52318">
        <w:rPr>
          <w:rFonts w:cs="Traditional Arabic" w:hint="cs"/>
          <w:smallCaps/>
          <w:noProof/>
          <w:sz w:val="36"/>
          <w:szCs w:val="36"/>
          <w:rtl/>
        </w:rPr>
        <w:t>حيث أراد بتلك العادات الممارسات السلوكية الخاطئة التي تبعد عن الطاعات</w:t>
      </w:r>
      <w:r>
        <w:rPr>
          <w:rFonts w:cs="Traditional Arabic" w:hint="cs"/>
          <w:smallCaps/>
          <w:noProof/>
          <w:sz w:val="36"/>
          <w:szCs w:val="36"/>
          <w:rtl/>
        </w:rPr>
        <w:t>.</w:t>
      </w:r>
    </w:p>
    <w:p w:rsidR="000565B0" w:rsidRPr="00AC1665" w:rsidRDefault="000565B0" w:rsidP="000565B0">
      <w:pPr>
        <w:bidi/>
        <w:spacing w:after="0" w:line="240" w:lineRule="auto"/>
        <w:jc w:val="both"/>
        <w:rPr>
          <w:rFonts w:cs="Traditional Arabic"/>
          <w:smallCaps/>
          <w:noProof/>
          <w:sz w:val="36"/>
          <w:szCs w:val="36"/>
        </w:rPr>
      </w:pPr>
      <w:r>
        <w:rPr>
          <w:rFonts w:cs="Simplified Arabic" w:hint="cs"/>
          <w:b/>
          <w:bCs/>
          <w:smallCaps/>
          <w:noProof/>
          <w:sz w:val="36"/>
          <w:szCs w:val="36"/>
          <w:rtl/>
        </w:rPr>
        <w:t xml:space="preserve">   </w:t>
      </w:r>
      <w:r>
        <w:rPr>
          <w:rFonts w:cs="Simplified Arabic" w:hint="cs"/>
          <w:b/>
          <w:bCs/>
          <w:smallCaps/>
          <w:noProof/>
          <w:sz w:val="36"/>
          <w:szCs w:val="36"/>
          <w:rtl/>
          <w:lang w:bidi="ar-LB"/>
        </w:rPr>
        <w:t xml:space="preserve"> </w:t>
      </w:r>
      <w:r>
        <w:rPr>
          <w:rFonts w:cs="Traditional Arabic" w:hint="cs"/>
          <w:smallCaps/>
          <w:noProof/>
          <w:sz w:val="36"/>
          <w:szCs w:val="36"/>
          <w:rtl/>
        </w:rPr>
        <w:t>أما التعبير بأحاديث أخرى</w:t>
      </w:r>
      <w:r w:rsidRPr="00AC1665">
        <w:rPr>
          <w:rFonts w:cs="Traditional Arabic"/>
          <w:smallCaps/>
          <w:noProof/>
          <w:sz w:val="36"/>
          <w:szCs w:val="36"/>
          <w:rtl/>
        </w:rPr>
        <w:t xml:space="preserve"> </w:t>
      </w:r>
      <w:r>
        <w:rPr>
          <w:rFonts w:cs="Traditional Arabic" w:hint="cs"/>
          <w:smallCaps/>
          <w:noProof/>
          <w:sz w:val="36"/>
          <w:szCs w:val="36"/>
          <w:rtl/>
        </w:rPr>
        <w:t>عنه</w:t>
      </w:r>
      <w:r w:rsidRPr="00AC1665">
        <w:rPr>
          <w:rFonts w:cs="Traditional Arabic"/>
          <w:smallCaps/>
          <w:noProof/>
          <w:sz w:val="36"/>
          <w:szCs w:val="36"/>
          <w:rtl/>
        </w:rPr>
        <w:t>(</w:t>
      </w:r>
      <w:r w:rsidRPr="00AC1665">
        <w:rPr>
          <w:rFonts w:cs="Traditional Arabic" w:hint="cs"/>
          <w:smallCaps/>
          <w:noProof/>
          <w:sz w:val="36"/>
          <w:szCs w:val="36"/>
          <w:rtl/>
        </w:rPr>
        <w:t>عليه</w:t>
      </w:r>
      <w:r w:rsidRPr="00AC1665">
        <w:rPr>
          <w:rFonts w:cs="Traditional Arabic"/>
          <w:smallCaps/>
          <w:noProof/>
          <w:sz w:val="36"/>
          <w:szCs w:val="36"/>
          <w:rtl/>
        </w:rPr>
        <w:t xml:space="preserve"> </w:t>
      </w:r>
      <w:r w:rsidRPr="00AC1665">
        <w:rPr>
          <w:rFonts w:cs="Traditional Arabic" w:hint="cs"/>
          <w:smallCaps/>
          <w:noProof/>
          <w:sz w:val="36"/>
          <w:szCs w:val="36"/>
          <w:rtl/>
        </w:rPr>
        <w:t>السلام</w:t>
      </w:r>
      <w:r w:rsidRPr="00AC1665">
        <w:rPr>
          <w:rFonts w:cs="Traditional Arabic"/>
          <w:smallCaps/>
          <w:noProof/>
          <w:sz w:val="36"/>
          <w:szCs w:val="36"/>
          <w:rtl/>
        </w:rPr>
        <w:t>):</w:t>
      </w:r>
      <w:r>
        <w:rPr>
          <w:rFonts w:cs="Traditional Arabic" w:hint="cs"/>
          <w:smallCaps/>
          <w:noProof/>
          <w:sz w:val="36"/>
          <w:szCs w:val="36"/>
          <w:rtl/>
          <w:lang w:bidi="ar-LB"/>
        </w:rPr>
        <w:t>"</w:t>
      </w:r>
      <w:r w:rsidRPr="00AC1665">
        <w:rPr>
          <w:rFonts w:cs="Traditional Arabic" w:hint="cs"/>
          <w:smallCaps/>
          <w:noProof/>
          <w:sz w:val="36"/>
          <w:szCs w:val="36"/>
          <w:rtl/>
        </w:rPr>
        <w:t>العادة</w:t>
      </w:r>
      <w:r w:rsidRPr="00AC1665">
        <w:rPr>
          <w:rFonts w:cs="Traditional Arabic"/>
          <w:smallCaps/>
          <w:noProof/>
          <w:sz w:val="36"/>
          <w:szCs w:val="36"/>
          <w:rtl/>
        </w:rPr>
        <w:t xml:space="preserve"> </w:t>
      </w:r>
      <w:r w:rsidRPr="00AC1665">
        <w:rPr>
          <w:rFonts w:cs="Traditional Arabic" w:hint="cs"/>
          <w:smallCaps/>
          <w:noProof/>
          <w:sz w:val="36"/>
          <w:szCs w:val="36"/>
          <w:rtl/>
        </w:rPr>
        <w:t>طبع</w:t>
      </w:r>
      <w:r>
        <w:rPr>
          <w:rFonts w:cs="Traditional Arabic" w:hint="cs"/>
          <w:smallCaps/>
          <w:noProof/>
          <w:sz w:val="36"/>
          <w:szCs w:val="36"/>
          <w:rtl/>
        </w:rPr>
        <w:t>ٌ</w:t>
      </w:r>
      <w:r w:rsidRPr="00AC1665">
        <w:rPr>
          <w:rFonts w:cs="Traditional Arabic"/>
          <w:smallCaps/>
          <w:noProof/>
          <w:sz w:val="36"/>
          <w:szCs w:val="36"/>
          <w:rtl/>
        </w:rPr>
        <w:t xml:space="preserve"> </w:t>
      </w:r>
      <w:r w:rsidRPr="00AC1665">
        <w:rPr>
          <w:rFonts w:cs="Traditional Arabic" w:hint="cs"/>
          <w:smallCaps/>
          <w:noProof/>
          <w:sz w:val="36"/>
          <w:szCs w:val="36"/>
          <w:rtl/>
        </w:rPr>
        <w:t>ثان</w:t>
      </w:r>
      <w:r>
        <w:rPr>
          <w:rFonts w:cs="Traditional Arabic" w:hint="cs"/>
          <w:smallCaps/>
          <w:noProof/>
          <w:sz w:val="36"/>
          <w:szCs w:val="36"/>
          <w:rtl/>
        </w:rPr>
        <w:t>ٍ"</w:t>
      </w:r>
      <w:r>
        <w:rPr>
          <w:rStyle w:val="FootnoteReference"/>
          <w:rFonts w:cs="Simplified Arabic"/>
          <w:b/>
          <w:bCs/>
          <w:smallCaps/>
          <w:noProof/>
          <w:sz w:val="36"/>
          <w:szCs w:val="36"/>
          <w:rtl/>
          <w:lang w:bidi="ar-LB"/>
        </w:rPr>
        <w:footnoteReference w:id="5"/>
      </w:r>
      <w:r>
        <w:rPr>
          <w:rFonts w:cs="Traditional Arabic" w:hint="cs"/>
          <w:smallCaps/>
          <w:noProof/>
          <w:sz w:val="36"/>
          <w:szCs w:val="36"/>
          <w:rtl/>
        </w:rPr>
        <w:t>، وقوله</w:t>
      </w:r>
      <w:r w:rsidRPr="00AC1665">
        <w:rPr>
          <w:rFonts w:cs="Traditional Arabic"/>
          <w:smallCaps/>
          <w:noProof/>
          <w:sz w:val="36"/>
          <w:szCs w:val="36"/>
          <w:rtl/>
        </w:rPr>
        <w:t>(</w:t>
      </w:r>
      <w:r w:rsidRPr="00AC1665">
        <w:rPr>
          <w:rFonts w:cs="Traditional Arabic" w:hint="cs"/>
          <w:smallCaps/>
          <w:noProof/>
          <w:sz w:val="36"/>
          <w:szCs w:val="36"/>
          <w:rtl/>
        </w:rPr>
        <w:t>عليه</w:t>
      </w:r>
      <w:r w:rsidRPr="00AC1665">
        <w:rPr>
          <w:rFonts w:cs="Traditional Arabic"/>
          <w:smallCaps/>
          <w:noProof/>
          <w:sz w:val="36"/>
          <w:szCs w:val="36"/>
          <w:rtl/>
        </w:rPr>
        <w:t xml:space="preserve"> </w:t>
      </w:r>
      <w:r w:rsidRPr="00AC1665">
        <w:rPr>
          <w:rFonts w:cs="Traditional Arabic" w:hint="cs"/>
          <w:smallCaps/>
          <w:noProof/>
          <w:sz w:val="36"/>
          <w:szCs w:val="36"/>
          <w:rtl/>
        </w:rPr>
        <w:t>السلام</w:t>
      </w:r>
      <w:r w:rsidRPr="00AC1665">
        <w:rPr>
          <w:rFonts w:cs="Traditional Arabic"/>
          <w:smallCaps/>
          <w:noProof/>
          <w:sz w:val="36"/>
          <w:szCs w:val="36"/>
          <w:rtl/>
        </w:rPr>
        <w:t xml:space="preserve">): </w:t>
      </w:r>
      <w:r>
        <w:rPr>
          <w:rFonts w:cs="Traditional Arabic" w:hint="cs"/>
          <w:smallCaps/>
          <w:noProof/>
          <w:sz w:val="36"/>
          <w:szCs w:val="36"/>
          <w:rtl/>
        </w:rPr>
        <w:t>"</w:t>
      </w:r>
      <w:r w:rsidRPr="00AC1665">
        <w:rPr>
          <w:rFonts w:cs="Traditional Arabic" w:hint="cs"/>
          <w:smallCaps/>
          <w:noProof/>
          <w:sz w:val="36"/>
          <w:szCs w:val="36"/>
          <w:rtl/>
        </w:rPr>
        <w:t>أصعب</w:t>
      </w:r>
      <w:r w:rsidRPr="00AC1665">
        <w:rPr>
          <w:rFonts w:cs="Traditional Arabic"/>
          <w:smallCaps/>
          <w:noProof/>
          <w:sz w:val="36"/>
          <w:szCs w:val="36"/>
          <w:rtl/>
        </w:rPr>
        <w:t xml:space="preserve"> </w:t>
      </w:r>
      <w:r w:rsidRPr="00AC1665">
        <w:rPr>
          <w:rFonts w:cs="Traditional Arabic" w:hint="cs"/>
          <w:smallCaps/>
          <w:noProof/>
          <w:sz w:val="36"/>
          <w:szCs w:val="36"/>
          <w:rtl/>
        </w:rPr>
        <w:t>السياسات</w:t>
      </w:r>
      <w:r w:rsidRPr="00AC1665">
        <w:rPr>
          <w:rFonts w:cs="Traditional Arabic"/>
          <w:smallCaps/>
          <w:noProof/>
          <w:sz w:val="36"/>
          <w:szCs w:val="36"/>
          <w:rtl/>
        </w:rPr>
        <w:t xml:space="preserve"> </w:t>
      </w:r>
      <w:r w:rsidRPr="00AC1665">
        <w:rPr>
          <w:rFonts w:cs="Traditional Arabic" w:hint="cs"/>
          <w:smallCaps/>
          <w:noProof/>
          <w:sz w:val="36"/>
          <w:szCs w:val="36"/>
          <w:rtl/>
        </w:rPr>
        <w:t>نقل</w:t>
      </w:r>
      <w:r w:rsidRPr="00AC1665">
        <w:rPr>
          <w:rFonts w:cs="Traditional Arabic"/>
          <w:smallCaps/>
          <w:noProof/>
          <w:sz w:val="36"/>
          <w:szCs w:val="36"/>
          <w:rtl/>
        </w:rPr>
        <w:t xml:space="preserve"> </w:t>
      </w:r>
      <w:r w:rsidRPr="00AC1665">
        <w:rPr>
          <w:rFonts w:cs="Traditional Arabic" w:hint="cs"/>
          <w:smallCaps/>
          <w:noProof/>
          <w:sz w:val="36"/>
          <w:szCs w:val="36"/>
          <w:rtl/>
        </w:rPr>
        <w:t>العادات</w:t>
      </w:r>
      <w:r>
        <w:rPr>
          <w:rFonts w:cs="Traditional Arabic" w:hint="cs"/>
          <w:smallCaps/>
          <w:noProof/>
          <w:sz w:val="36"/>
          <w:szCs w:val="36"/>
          <w:rtl/>
        </w:rPr>
        <w:t>"</w:t>
      </w:r>
      <w:r>
        <w:rPr>
          <w:rStyle w:val="FootnoteReference"/>
          <w:rFonts w:cs="Simplified Arabic"/>
          <w:b/>
          <w:bCs/>
          <w:smallCaps/>
          <w:noProof/>
          <w:sz w:val="36"/>
          <w:szCs w:val="36"/>
          <w:rtl/>
          <w:lang w:bidi="ar-LB"/>
        </w:rPr>
        <w:footnoteReference w:id="6"/>
      </w:r>
      <w:r>
        <w:rPr>
          <w:rFonts w:cs="Traditional Arabic" w:hint="cs"/>
          <w:smallCaps/>
          <w:noProof/>
          <w:sz w:val="36"/>
          <w:szCs w:val="36"/>
          <w:rtl/>
        </w:rPr>
        <w:t xml:space="preserve">، </w:t>
      </w:r>
      <w:r w:rsidRPr="00AC1665">
        <w:rPr>
          <w:rFonts w:cs="Traditional Arabic" w:hint="cs"/>
          <w:smallCaps/>
          <w:noProof/>
          <w:sz w:val="36"/>
          <w:szCs w:val="36"/>
          <w:rtl/>
        </w:rPr>
        <w:t>وعنه</w:t>
      </w:r>
      <w:r w:rsidRPr="00AC1665">
        <w:rPr>
          <w:rFonts w:cs="Traditional Arabic"/>
          <w:smallCaps/>
          <w:noProof/>
          <w:sz w:val="36"/>
          <w:szCs w:val="36"/>
          <w:rtl/>
        </w:rPr>
        <w:t xml:space="preserve"> (</w:t>
      </w:r>
      <w:r w:rsidRPr="00AC1665">
        <w:rPr>
          <w:rFonts w:cs="Traditional Arabic" w:hint="cs"/>
          <w:smallCaps/>
          <w:noProof/>
          <w:sz w:val="36"/>
          <w:szCs w:val="36"/>
          <w:rtl/>
        </w:rPr>
        <w:t>عليه</w:t>
      </w:r>
      <w:r w:rsidRPr="00AC1665">
        <w:rPr>
          <w:rFonts w:cs="Traditional Arabic"/>
          <w:smallCaps/>
          <w:noProof/>
          <w:sz w:val="36"/>
          <w:szCs w:val="36"/>
          <w:rtl/>
        </w:rPr>
        <w:t xml:space="preserve"> </w:t>
      </w:r>
      <w:r w:rsidRPr="00AC1665">
        <w:rPr>
          <w:rFonts w:cs="Traditional Arabic" w:hint="cs"/>
          <w:smallCaps/>
          <w:noProof/>
          <w:sz w:val="36"/>
          <w:szCs w:val="36"/>
          <w:rtl/>
        </w:rPr>
        <w:t>السلام</w:t>
      </w:r>
      <w:r w:rsidRPr="00AC1665">
        <w:rPr>
          <w:rFonts w:cs="Traditional Arabic"/>
          <w:smallCaps/>
          <w:noProof/>
          <w:sz w:val="36"/>
          <w:szCs w:val="36"/>
          <w:rtl/>
        </w:rPr>
        <w:t xml:space="preserve">): </w:t>
      </w:r>
      <w:r>
        <w:rPr>
          <w:rFonts w:cs="Traditional Arabic" w:hint="cs"/>
          <w:smallCaps/>
          <w:noProof/>
          <w:sz w:val="36"/>
          <w:szCs w:val="36"/>
          <w:rtl/>
        </w:rPr>
        <w:t>"</w:t>
      </w:r>
      <w:r w:rsidRPr="00AC1665">
        <w:rPr>
          <w:rFonts w:cs="Traditional Arabic" w:hint="cs"/>
          <w:smallCaps/>
          <w:noProof/>
          <w:sz w:val="36"/>
          <w:szCs w:val="36"/>
          <w:rtl/>
        </w:rPr>
        <w:t>للعادة</w:t>
      </w:r>
      <w:r w:rsidRPr="00AC1665">
        <w:rPr>
          <w:rFonts w:cs="Traditional Arabic"/>
          <w:smallCaps/>
          <w:noProof/>
          <w:sz w:val="36"/>
          <w:szCs w:val="36"/>
          <w:rtl/>
        </w:rPr>
        <w:t xml:space="preserve"> </w:t>
      </w:r>
      <w:r w:rsidRPr="00AC1665">
        <w:rPr>
          <w:rFonts w:cs="Traditional Arabic" w:hint="cs"/>
          <w:smallCaps/>
          <w:noProof/>
          <w:sz w:val="36"/>
          <w:szCs w:val="36"/>
          <w:rtl/>
        </w:rPr>
        <w:t>على</w:t>
      </w:r>
      <w:r w:rsidRPr="00AC1665">
        <w:rPr>
          <w:rFonts w:cs="Traditional Arabic"/>
          <w:smallCaps/>
          <w:noProof/>
          <w:sz w:val="36"/>
          <w:szCs w:val="36"/>
          <w:rtl/>
        </w:rPr>
        <w:t xml:space="preserve"> </w:t>
      </w:r>
      <w:r w:rsidRPr="00AC1665">
        <w:rPr>
          <w:rFonts w:cs="Traditional Arabic" w:hint="cs"/>
          <w:smallCaps/>
          <w:noProof/>
          <w:sz w:val="36"/>
          <w:szCs w:val="36"/>
          <w:rtl/>
        </w:rPr>
        <w:t>كلّ</w:t>
      </w:r>
      <w:r w:rsidRPr="00AC1665">
        <w:rPr>
          <w:rFonts w:cs="Traditional Arabic"/>
          <w:smallCaps/>
          <w:noProof/>
          <w:sz w:val="36"/>
          <w:szCs w:val="36"/>
          <w:rtl/>
        </w:rPr>
        <w:t xml:space="preserve"> </w:t>
      </w:r>
      <w:r>
        <w:rPr>
          <w:rFonts w:cs="Traditional Arabic" w:hint="cs"/>
          <w:smallCaps/>
          <w:noProof/>
          <w:sz w:val="36"/>
          <w:szCs w:val="36"/>
          <w:rtl/>
        </w:rPr>
        <w:t>إ</w:t>
      </w:r>
      <w:r w:rsidRPr="00AC1665">
        <w:rPr>
          <w:rFonts w:cs="Traditional Arabic" w:hint="cs"/>
          <w:smallCaps/>
          <w:noProof/>
          <w:sz w:val="36"/>
          <w:szCs w:val="36"/>
          <w:rtl/>
        </w:rPr>
        <w:t>نسان</w:t>
      </w:r>
      <w:r w:rsidRPr="00AC1665">
        <w:rPr>
          <w:rFonts w:cs="Traditional Arabic"/>
          <w:smallCaps/>
          <w:noProof/>
          <w:sz w:val="36"/>
          <w:szCs w:val="36"/>
          <w:rtl/>
        </w:rPr>
        <w:t xml:space="preserve"> </w:t>
      </w:r>
      <w:r w:rsidRPr="00AC1665">
        <w:rPr>
          <w:rFonts w:cs="Traditional Arabic" w:hint="cs"/>
          <w:smallCaps/>
          <w:noProof/>
          <w:sz w:val="36"/>
          <w:szCs w:val="36"/>
          <w:rtl/>
        </w:rPr>
        <w:t>سلطان</w:t>
      </w:r>
      <w:r>
        <w:rPr>
          <w:rFonts w:cs="Traditional Arabic" w:hint="cs"/>
          <w:smallCaps/>
          <w:noProof/>
          <w:sz w:val="36"/>
          <w:szCs w:val="36"/>
          <w:rtl/>
        </w:rPr>
        <w:t>"</w:t>
      </w:r>
      <w:r>
        <w:rPr>
          <w:rStyle w:val="FootnoteReference"/>
          <w:rFonts w:cs="Simplified Arabic"/>
          <w:b/>
          <w:bCs/>
          <w:smallCaps/>
          <w:noProof/>
          <w:sz w:val="36"/>
          <w:szCs w:val="36"/>
          <w:rtl/>
          <w:lang w:bidi="ar-LB"/>
        </w:rPr>
        <w:footnoteReference w:id="7"/>
      </w:r>
      <w:r>
        <w:rPr>
          <w:rFonts w:cs="Traditional Arabic" w:hint="cs"/>
          <w:smallCaps/>
          <w:noProof/>
          <w:sz w:val="36"/>
          <w:szCs w:val="36"/>
          <w:rtl/>
        </w:rPr>
        <w:t xml:space="preserve">، </w:t>
      </w:r>
      <w:r w:rsidRPr="00AC1665">
        <w:rPr>
          <w:rFonts w:cs="Traditional Arabic" w:hint="cs"/>
          <w:smallCaps/>
          <w:noProof/>
          <w:sz w:val="36"/>
          <w:szCs w:val="36"/>
          <w:rtl/>
        </w:rPr>
        <w:t>وعنه</w:t>
      </w:r>
      <w:r w:rsidRPr="00AC1665">
        <w:rPr>
          <w:rFonts w:cs="Traditional Arabic"/>
          <w:smallCaps/>
          <w:noProof/>
          <w:sz w:val="36"/>
          <w:szCs w:val="36"/>
          <w:rtl/>
        </w:rPr>
        <w:t xml:space="preserve"> (</w:t>
      </w:r>
      <w:r w:rsidRPr="00AC1665">
        <w:rPr>
          <w:rFonts w:cs="Traditional Arabic" w:hint="cs"/>
          <w:smallCaps/>
          <w:noProof/>
          <w:sz w:val="36"/>
          <w:szCs w:val="36"/>
          <w:rtl/>
        </w:rPr>
        <w:t>عليه</w:t>
      </w:r>
      <w:r w:rsidRPr="00AC1665">
        <w:rPr>
          <w:rFonts w:cs="Traditional Arabic"/>
          <w:smallCaps/>
          <w:noProof/>
          <w:sz w:val="36"/>
          <w:szCs w:val="36"/>
          <w:rtl/>
        </w:rPr>
        <w:t xml:space="preserve"> </w:t>
      </w:r>
      <w:r w:rsidRPr="00AC1665">
        <w:rPr>
          <w:rFonts w:cs="Traditional Arabic" w:hint="cs"/>
          <w:smallCaps/>
          <w:noProof/>
          <w:sz w:val="36"/>
          <w:szCs w:val="36"/>
          <w:rtl/>
        </w:rPr>
        <w:t>السلام</w:t>
      </w:r>
      <w:r w:rsidRPr="00AC1665">
        <w:rPr>
          <w:rFonts w:cs="Traditional Arabic"/>
          <w:smallCaps/>
          <w:noProof/>
          <w:sz w:val="36"/>
          <w:szCs w:val="36"/>
          <w:rtl/>
        </w:rPr>
        <w:t xml:space="preserve">): </w:t>
      </w:r>
      <w:r>
        <w:rPr>
          <w:rFonts w:cs="Traditional Arabic" w:hint="cs"/>
          <w:smallCaps/>
          <w:noProof/>
          <w:sz w:val="36"/>
          <w:szCs w:val="36"/>
          <w:rtl/>
        </w:rPr>
        <w:t>"</w:t>
      </w:r>
      <w:r w:rsidRPr="00AC1665">
        <w:rPr>
          <w:rFonts w:cs="Traditional Arabic" w:hint="cs"/>
          <w:smallCaps/>
          <w:noProof/>
          <w:sz w:val="36"/>
          <w:szCs w:val="36"/>
          <w:rtl/>
        </w:rPr>
        <w:t>لسانك</w:t>
      </w:r>
      <w:r w:rsidRPr="00AC1665">
        <w:rPr>
          <w:rFonts w:cs="Traditional Arabic"/>
          <w:smallCaps/>
          <w:noProof/>
          <w:sz w:val="36"/>
          <w:szCs w:val="36"/>
          <w:rtl/>
        </w:rPr>
        <w:t xml:space="preserve"> </w:t>
      </w:r>
      <w:r w:rsidRPr="00AC1665">
        <w:rPr>
          <w:rFonts w:cs="Traditional Arabic" w:hint="cs"/>
          <w:smallCaps/>
          <w:noProof/>
          <w:sz w:val="36"/>
          <w:szCs w:val="36"/>
          <w:rtl/>
        </w:rPr>
        <w:t>يقتضيك</w:t>
      </w:r>
      <w:r w:rsidRPr="00AC1665">
        <w:rPr>
          <w:rFonts w:cs="Traditional Arabic"/>
          <w:smallCaps/>
          <w:noProof/>
          <w:sz w:val="36"/>
          <w:szCs w:val="36"/>
          <w:rtl/>
        </w:rPr>
        <w:t xml:space="preserve"> </w:t>
      </w:r>
      <w:r w:rsidRPr="00AC1665">
        <w:rPr>
          <w:rFonts w:cs="Traditional Arabic" w:hint="cs"/>
          <w:smallCaps/>
          <w:noProof/>
          <w:sz w:val="36"/>
          <w:szCs w:val="36"/>
          <w:rtl/>
        </w:rPr>
        <w:t>ما</w:t>
      </w:r>
      <w:r w:rsidRPr="00AC1665">
        <w:rPr>
          <w:rFonts w:cs="Traditional Arabic"/>
          <w:smallCaps/>
          <w:noProof/>
          <w:sz w:val="36"/>
          <w:szCs w:val="36"/>
          <w:rtl/>
        </w:rPr>
        <w:t xml:space="preserve"> </w:t>
      </w:r>
      <w:r w:rsidRPr="00AC1665">
        <w:rPr>
          <w:rFonts w:cs="Traditional Arabic" w:hint="cs"/>
          <w:smallCaps/>
          <w:noProof/>
          <w:sz w:val="36"/>
          <w:szCs w:val="36"/>
          <w:rtl/>
        </w:rPr>
        <w:t>عوّدته</w:t>
      </w:r>
      <w:r>
        <w:rPr>
          <w:rFonts w:cs="Traditional Arabic" w:hint="cs"/>
          <w:smallCaps/>
          <w:noProof/>
          <w:sz w:val="36"/>
          <w:szCs w:val="36"/>
          <w:rtl/>
        </w:rPr>
        <w:t>"</w:t>
      </w:r>
      <w:r>
        <w:rPr>
          <w:rStyle w:val="FootnoteReference"/>
          <w:rFonts w:cs="Simplified Arabic"/>
          <w:b/>
          <w:bCs/>
          <w:smallCaps/>
          <w:noProof/>
          <w:sz w:val="36"/>
          <w:szCs w:val="36"/>
          <w:rtl/>
          <w:lang w:bidi="ar-LB"/>
        </w:rPr>
        <w:footnoteReference w:id="8"/>
      </w:r>
      <w:r>
        <w:rPr>
          <w:rFonts w:cs="Traditional Arabic" w:hint="cs"/>
          <w:smallCaps/>
          <w:noProof/>
          <w:sz w:val="36"/>
          <w:szCs w:val="36"/>
          <w:rtl/>
        </w:rPr>
        <w:t xml:space="preserve">، </w:t>
      </w:r>
      <w:r w:rsidRPr="00AC1665">
        <w:rPr>
          <w:rFonts w:cs="Traditional Arabic" w:hint="cs"/>
          <w:smallCaps/>
          <w:noProof/>
          <w:sz w:val="36"/>
          <w:szCs w:val="36"/>
          <w:rtl/>
        </w:rPr>
        <w:t>وعنه</w:t>
      </w:r>
      <w:r w:rsidRPr="00AC1665">
        <w:rPr>
          <w:rFonts w:cs="Traditional Arabic"/>
          <w:smallCaps/>
          <w:noProof/>
          <w:sz w:val="36"/>
          <w:szCs w:val="36"/>
          <w:rtl/>
        </w:rPr>
        <w:t xml:space="preserve"> (</w:t>
      </w:r>
      <w:r w:rsidRPr="00AC1665">
        <w:rPr>
          <w:rFonts w:cs="Traditional Arabic" w:hint="cs"/>
          <w:smallCaps/>
          <w:noProof/>
          <w:sz w:val="36"/>
          <w:szCs w:val="36"/>
          <w:rtl/>
        </w:rPr>
        <w:t>عليه</w:t>
      </w:r>
      <w:r w:rsidRPr="00AC1665">
        <w:rPr>
          <w:rFonts w:cs="Traditional Arabic"/>
          <w:smallCaps/>
          <w:noProof/>
          <w:sz w:val="36"/>
          <w:szCs w:val="36"/>
          <w:rtl/>
        </w:rPr>
        <w:t xml:space="preserve"> </w:t>
      </w:r>
      <w:r w:rsidRPr="00AC1665">
        <w:rPr>
          <w:rFonts w:cs="Traditional Arabic" w:hint="cs"/>
          <w:smallCaps/>
          <w:noProof/>
          <w:sz w:val="36"/>
          <w:szCs w:val="36"/>
          <w:rtl/>
        </w:rPr>
        <w:t>السلام</w:t>
      </w:r>
      <w:r w:rsidRPr="00AC1665">
        <w:rPr>
          <w:rFonts w:cs="Traditional Arabic"/>
          <w:smallCaps/>
          <w:noProof/>
          <w:sz w:val="36"/>
          <w:szCs w:val="36"/>
          <w:rtl/>
        </w:rPr>
        <w:t>):</w:t>
      </w:r>
      <w:r>
        <w:rPr>
          <w:rFonts w:cs="Traditional Arabic" w:hint="cs"/>
          <w:smallCaps/>
          <w:noProof/>
          <w:sz w:val="36"/>
          <w:szCs w:val="36"/>
          <w:rtl/>
        </w:rPr>
        <w:t>"</w:t>
      </w:r>
      <w:r w:rsidRPr="00AC1665">
        <w:rPr>
          <w:rFonts w:cs="Traditional Arabic" w:hint="cs"/>
          <w:smallCaps/>
          <w:noProof/>
          <w:sz w:val="36"/>
          <w:szCs w:val="36"/>
          <w:rtl/>
        </w:rPr>
        <w:t>لسانك</w:t>
      </w:r>
      <w:r w:rsidRPr="00AC1665">
        <w:rPr>
          <w:rFonts w:cs="Traditional Arabic"/>
          <w:smallCaps/>
          <w:noProof/>
          <w:sz w:val="36"/>
          <w:szCs w:val="36"/>
          <w:rtl/>
        </w:rPr>
        <w:t xml:space="preserve"> </w:t>
      </w:r>
      <w:r w:rsidRPr="00AC1665">
        <w:rPr>
          <w:rFonts w:cs="Traditional Arabic" w:hint="cs"/>
          <w:smallCaps/>
          <w:noProof/>
          <w:sz w:val="36"/>
          <w:szCs w:val="36"/>
          <w:rtl/>
        </w:rPr>
        <w:t>يستدعيك</w:t>
      </w:r>
      <w:r w:rsidRPr="00AC1665">
        <w:rPr>
          <w:rFonts w:cs="Traditional Arabic"/>
          <w:smallCaps/>
          <w:noProof/>
          <w:sz w:val="36"/>
          <w:szCs w:val="36"/>
          <w:rtl/>
        </w:rPr>
        <w:t xml:space="preserve"> </w:t>
      </w:r>
      <w:r w:rsidRPr="00AC1665">
        <w:rPr>
          <w:rFonts w:cs="Traditional Arabic" w:hint="cs"/>
          <w:smallCaps/>
          <w:noProof/>
          <w:sz w:val="36"/>
          <w:szCs w:val="36"/>
          <w:rtl/>
        </w:rPr>
        <w:t>ما</w:t>
      </w:r>
      <w:r w:rsidRPr="00AC1665">
        <w:rPr>
          <w:rFonts w:cs="Traditional Arabic"/>
          <w:smallCaps/>
          <w:noProof/>
          <w:sz w:val="36"/>
          <w:szCs w:val="36"/>
          <w:rtl/>
        </w:rPr>
        <w:t xml:space="preserve"> </w:t>
      </w:r>
      <w:r w:rsidRPr="00AC1665">
        <w:rPr>
          <w:rFonts w:cs="Traditional Arabic" w:hint="cs"/>
          <w:smallCaps/>
          <w:noProof/>
          <w:sz w:val="36"/>
          <w:szCs w:val="36"/>
          <w:rtl/>
        </w:rPr>
        <w:t>عوّدته</w:t>
      </w:r>
      <w:r w:rsidRPr="00AC1665">
        <w:rPr>
          <w:rFonts w:cs="Traditional Arabic"/>
          <w:smallCaps/>
          <w:noProof/>
          <w:sz w:val="36"/>
          <w:szCs w:val="36"/>
          <w:rtl/>
        </w:rPr>
        <w:t xml:space="preserve"> </w:t>
      </w:r>
      <w:r w:rsidRPr="00AC1665">
        <w:rPr>
          <w:rFonts w:cs="Traditional Arabic" w:hint="cs"/>
          <w:smallCaps/>
          <w:noProof/>
          <w:sz w:val="36"/>
          <w:szCs w:val="36"/>
          <w:rtl/>
        </w:rPr>
        <w:t>ونفسك</w:t>
      </w:r>
      <w:r w:rsidRPr="00AC1665">
        <w:rPr>
          <w:rFonts w:cs="Traditional Arabic"/>
          <w:smallCaps/>
          <w:noProof/>
          <w:sz w:val="36"/>
          <w:szCs w:val="36"/>
          <w:rtl/>
        </w:rPr>
        <w:t xml:space="preserve"> </w:t>
      </w:r>
      <w:r w:rsidRPr="00AC1665">
        <w:rPr>
          <w:rFonts w:cs="Traditional Arabic" w:hint="cs"/>
          <w:smallCaps/>
          <w:noProof/>
          <w:sz w:val="36"/>
          <w:szCs w:val="36"/>
          <w:rtl/>
        </w:rPr>
        <w:t>تقتضيك</w:t>
      </w:r>
      <w:r w:rsidRPr="00AC1665">
        <w:rPr>
          <w:rFonts w:cs="Traditional Arabic"/>
          <w:smallCaps/>
          <w:noProof/>
          <w:sz w:val="36"/>
          <w:szCs w:val="36"/>
          <w:rtl/>
        </w:rPr>
        <w:t xml:space="preserve"> </w:t>
      </w:r>
      <w:r w:rsidRPr="00AC1665">
        <w:rPr>
          <w:rFonts w:cs="Traditional Arabic" w:hint="cs"/>
          <w:smallCaps/>
          <w:noProof/>
          <w:sz w:val="36"/>
          <w:szCs w:val="36"/>
          <w:rtl/>
        </w:rPr>
        <w:t>ما</w:t>
      </w:r>
      <w:r w:rsidRPr="00AC1665">
        <w:rPr>
          <w:rFonts w:cs="Traditional Arabic"/>
          <w:smallCaps/>
          <w:noProof/>
          <w:sz w:val="36"/>
          <w:szCs w:val="36"/>
          <w:rtl/>
        </w:rPr>
        <w:t xml:space="preserve"> </w:t>
      </w:r>
      <w:r w:rsidRPr="00AC1665">
        <w:rPr>
          <w:rFonts w:cs="Traditional Arabic" w:hint="cs"/>
          <w:smallCaps/>
          <w:noProof/>
          <w:sz w:val="36"/>
          <w:szCs w:val="36"/>
          <w:rtl/>
        </w:rPr>
        <w:t>ألفته</w:t>
      </w:r>
      <w:r>
        <w:rPr>
          <w:rFonts w:cs="Traditional Arabic" w:hint="cs"/>
          <w:smallCaps/>
          <w:noProof/>
          <w:sz w:val="36"/>
          <w:szCs w:val="36"/>
          <w:rtl/>
        </w:rPr>
        <w:t>"</w:t>
      </w:r>
      <w:r>
        <w:rPr>
          <w:rStyle w:val="FootnoteReference"/>
          <w:rFonts w:cs="Simplified Arabic"/>
          <w:b/>
          <w:bCs/>
          <w:smallCaps/>
          <w:noProof/>
          <w:sz w:val="36"/>
          <w:szCs w:val="36"/>
          <w:rtl/>
          <w:lang w:bidi="ar-LB"/>
        </w:rPr>
        <w:footnoteReference w:id="9"/>
      </w:r>
      <w:r w:rsidRPr="00AC1665">
        <w:rPr>
          <w:rFonts w:cs="Traditional Arabic"/>
          <w:smallCaps/>
          <w:noProof/>
          <w:sz w:val="36"/>
          <w:szCs w:val="36"/>
          <w:rtl/>
        </w:rPr>
        <w:t>.</w:t>
      </w:r>
      <w:r>
        <w:rPr>
          <w:rFonts w:cs="Traditional Arabic" w:hint="cs"/>
          <w:smallCaps/>
          <w:noProof/>
          <w:sz w:val="36"/>
          <w:szCs w:val="36"/>
          <w:rtl/>
        </w:rPr>
        <w:t xml:space="preserve"> حيث أن مفاد هذه </w:t>
      </w:r>
      <w:r w:rsidR="005A4D16">
        <w:rPr>
          <w:rFonts w:cs="Traditional Arabic" w:hint="cs"/>
          <w:smallCaps/>
          <w:noProof/>
          <w:sz w:val="36"/>
          <w:szCs w:val="36"/>
          <w:rtl/>
        </w:rPr>
        <w:t xml:space="preserve">الطائفة من </w:t>
      </w:r>
      <w:r>
        <w:rPr>
          <w:rFonts w:cs="Traditional Arabic" w:hint="cs"/>
          <w:smallCaps/>
          <w:noProof/>
          <w:sz w:val="36"/>
          <w:szCs w:val="36"/>
          <w:rtl/>
        </w:rPr>
        <w:t>الأحاديث والأقوال أنها تحتمل الوجهين، العادات الإيجابية، والعادات السلبية.</w:t>
      </w:r>
    </w:p>
    <w:p w:rsidR="000565B0" w:rsidRPr="00AC1665" w:rsidRDefault="000565B0" w:rsidP="000565B0">
      <w:pPr>
        <w:bidi/>
        <w:spacing w:after="0" w:line="240" w:lineRule="auto"/>
        <w:jc w:val="both"/>
        <w:rPr>
          <w:rFonts w:cs="Traditional Arabic"/>
          <w:smallCaps/>
          <w:noProof/>
          <w:sz w:val="36"/>
          <w:szCs w:val="36"/>
          <w:rtl/>
        </w:rPr>
      </w:pPr>
    </w:p>
    <w:p w:rsidR="000565B0" w:rsidRDefault="000565B0" w:rsidP="00B726DB">
      <w:pPr>
        <w:bidi/>
        <w:jc w:val="lowKashida"/>
        <w:rPr>
          <w:rFonts w:cs="Traditional Arabic"/>
          <w:smallCaps/>
          <w:noProof/>
          <w:sz w:val="36"/>
          <w:szCs w:val="36"/>
          <w:rtl/>
          <w:lang w:bidi="ar-LB"/>
        </w:rPr>
      </w:pPr>
      <w:r>
        <w:rPr>
          <w:rFonts w:cs="Traditional Arabic" w:hint="cs"/>
          <w:smallCaps/>
          <w:noProof/>
          <w:sz w:val="36"/>
          <w:szCs w:val="36"/>
          <w:rtl/>
        </w:rPr>
        <w:lastRenderedPageBreak/>
        <w:t xml:space="preserve">     </w:t>
      </w:r>
      <w:r w:rsidRPr="00251F2B">
        <w:rPr>
          <w:rFonts w:cs="Traditional Arabic" w:hint="cs"/>
          <w:smallCaps/>
          <w:noProof/>
          <w:sz w:val="36"/>
          <w:szCs w:val="36"/>
          <w:rtl/>
        </w:rPr>
        <w:t>ومن المعلوم أن</w:t>
      </w:r>
      <w:r>
        <w:rPr>
          <w:rFonts w:cs="Traditional Arabic" w:hint="cs"/>
          <w:smallCaps/>
          <w:noProof/>
          <w:sz w:val="36"/>
          <w:szCs w:val="36"/>
          <w:rtl/>
        </w:rPr>
        <w:t>َّ</w:t>
      </w:r>
      <w:r w:rsidRPr="00251F2B">
        <w:rPr>
          <w:rFonts w:cs="Traditional Arabic" w:hint="cs"/>
          <w:smallCaps/>
          <w:noProof/>
          <w:sz w:val="36"/>
          <w:szCs w:val="36"/>
          <w:rtl/>
        </w:rPr>
        <w:t xml:space="preserve"> العادات السلوكية </w:t>
      </w:r>
      <w:r>
        <w:rPr>
          <w:rFonts w:cs="Traditional Arabic" w:hint="cs"/>
          <w:smallCaps/>
          <w:noProof/>
          <w:sz w:val="36"/>
          <w:szCs w:val="36"/>
          <w:rtl/>
        </w:rPr>
        <w:t xml:space="preserve">هي من المسائل </w:t>
      </w:r>
      <w:r w:rsidR="00B726DB">
        <w:rPr>
          <w:rFonts w:cs="Traditional Arabic" w:hint="cs"/>
          <w:smallCaps/>
          <w:noProof/>
          <w:sz w:val="36"/>
          <w:szCs w:val="36"/>
          <w:rtl/>
        </w:rPr>
        <w:t>النفسية والتربوية الهامة التي تُ</w:t>
      </w:r>
      <w:r>
        <w:rPr>
          <w:rFonts w:cs="Traditional Arabic" w:hint="cs"/>
          <w:smallCaps/>
          <w:noProof/>
          <w:sz w:val="36"/>
          <w:szCs w:val="36"/>
          <w:rtl/>
        </w:rPr>
        <w:t xml:space="preserve">طرح في أكثر من مجال، وقد ركّزت المدرسة السلوكية على معالجة العادات السلوكية لدى المتربين، حيث عرفتها المدرسة السلوكية النفسية بأنها(العادة </w:t>
      </w:r>
      <w:r w:rsidRPr="000A7D58">
        <w:rPr>
          <w:sz w:val="36"/>
          <w:szCs w:val="36"/>
        </w:rPr>
        <w:t>Habit</w:t>
      </w:r>
      <w:r>
        <w:rPr>
          <w:rFonts w:cs="Traditional Arabic" w:hint="cs"/>
          <w:smallCaps/>
          <w:noProof/>
          <w:sz w:val="36"/>
          <w:szCs w:val="36"/>
          <w:rtl/>
        </w:rPr>
        <w:t>): "سلوك مكتسب، يقو</w:t>
      </w:r>
      <w:r w:rsidR="005A4D16">
        <w:rPr>
          <w:rFonts w:cs="Traditional Arabic" w:hint="cs"/>
          <w:smallCaps/>
          <w:noProof/>
          <w:sz w:val="36"/>
          <w:szCs w:val="36"/>
          <w:rtl/>
        </w:rPr>
        <w:t>ّ</w:t>
      </w:r>
      <w:r>
        <w:rPr>
          <w:rFonts w:cs="Traditional Arabic" w:hint="cs"/>
          <w:smallCaps/>
          <w:noProof/>
          <w:sz w:val="36"/>
          <w:szCs w:val="36"/>
          <w:rtl/>
        </w:rPr>
        <w:t xml:space="preserve">يه التكرار </w:t>
      </w:r>
      <w:r w:rsidR="00B726DB">
        <w:rPr>
          <w:rFonts w:cs="Traditional Arabic" w:hint="cs"/>
          <w:smallCaps/>
          <w:noProof/>
          <w:sz w:val="36"/>
          <w:szCs w:val="36"/>
          <w:rtl/>
        </w:rPr>
        <w:t>و</w:t>
      </w:r>
      <w:r>
        <w:rPr>
          <w:rFonts w:cs="Traditional Arabic" w:hint="cs"/>
          <w:smallCaps/>
          <w:noProof/>
          <w:sz w:val="36"/>
          <w:szCs w:val="36"/>
          <w:rtl/>
        </w:rPr>
        <w:t>الممارسة، ويضعفه الإهمال وعدم الممارسة وعدم التعزيز، وهو في علم النفس يُقصد به المستويات الدنيا من الأداء، وخاصة في</w:t>
      </w:r>
      <w:r>
        <w:rPr>
          <w:rFonts w:cs="Traditional Arabic" w:hint="cs"/>
          <w:smallCaps/>
          <w:noProof/>
          <w:sz w:val="36"/>
          <w:szCs w:val="36"/>
          <w:rtl/>
          <w:lang w:bidi="ar-LB"/>
        </w:rPr>
        <w:t xml:space="preserve"> السلوكيات المادية، مثل عادتنا اليومية في قضاء شؤون الحياة، مثل المآكل وارتداء الملابس وتنظيم الأشياء، وغالبًا  يكمن وراء العادة دافع نفسي أيضًا، إلا أن مفهوم العادة قد يتسع ليشمل مفهوم بعض العادات الفكرية. والعادة سلوك أو أداء متكرر، ومصحوب عادة بتعزيز للفرد الذي يؤديه، إما في شكل كسب مادي أو ثانوي، أو في شكل اختزال ألم وتوتر، أي تعزيز سالب، والتكرار في أداء السلوك يحقق ميزة سهولة أدائه بتلقائية، ولكنه يحدث أيضًا نوعًا من الجمود في سلوك الفرد، ويسلبه التفرد، والمبادأة في المواقف اليومية، ويطبعه بالآلية، ويشيع لديه روح الملل والروتينية...وأهمية العادة في تنمية السلوك وفهمه ودراسته واضحة، فهي الوحدة الأساس للسلوك المكتسب، ولذلك كانت موضع اهتمام معظم نظريات فهم السلوك ودراسته"</w:t>
      </w:r>
      <w:r>
        <w:rPr>
          <w:rStyle w:val="FootnoteReference"/>
          <w:rFonts w:cs="Traditional Arabic"/>
          <w:smallCaps/>
          <w:noProof/>
          <w:sz w:val="36"/>
          <w:szCs w:val="36"/>
          <w:rtl/>
          <w:lang w:bidi="ar-LB"/>
        </w:rPr>
        <w:footnoteReference w:id="10"/>
      </w:r>
      <w:r>
        <w:rPr>
          <w:rFonts w:cs="Traditional Arabic" w:hint="cs"/>
          <w:smallCaps/>
          <w:noProof/>
          <w:sz w:val="36"/>
          <w:szCs w:val="36"/>
          <w:rtl/>
          <w:lang w:bidi="ar-LB"/>
        </w:rPr>
        <w:t xml:space="preserve">.  </w:t>
      </w:r>
    </w:p>
    <w:p w:rsidR="000565B0" w:rsidRDefault="000565B0" w:rsidP="000565B0">
      <w:pPr>
        <w:bidi/>
        <w:jc w:val="lowKashida"/>
        <w:rPr>
          <w:rFonts w:cs="Traditional Arabic"/>
          <w:smallCaps/>
          <w:noProof/>
          <w:sz w:val="36"/>
          <w:szCs w:val="36"/>
          <w:rtl/>
        </w:rPr>
      </w:pPr>
      <w:r>
        <w:rPr>
          <w:rFonts w:cs="Traditional Arabic" w:hint="cs"/>
          <w:smallCaps/>
          <w:noProof/>
          <w:sz w:val="36"/>
          <w:szCs w:val="36"/>
          <w:rtl/>
        </w:rPr>
        <w:t xml:space="preserve">    وبعد تتبعنا لهذا الموضوع، والتأمل في مقارباته المتعددة، خلصنا إلى أنه ومن خلال مجموعة من الإجراءات والحيثيات -التي لا بد من أخذها بعين الاعتبار- يمكن تحويل ذلك إلى أسلوب من </w:t>
      </w:r>
      <w:r w:rsidRPr="00387744">
        <w:rPr>
          <w:rFonts w:cs="Traditional Arabic" w:hint="cs"/>
          <w:smallCaps/>
          <w:noProof/>
          <w:sz w:val="36"/>
          <w:szCs w:val="36"/>
          <w:rtl/>
        </w:rPr>
        <w:t>الأساليب التربوية، بل يمكن أن يصبح هذا الأسلوب أكثر تلك الأساليب فعالي</w:t>
      </w:r>
      <w:r>
        <w:rPr>
          <w:rFonts w:cs="Traditional Arabic" w:hint="cs"/>
          <w:smallCaps/>
          <w:noProof/>
          <w:sz w:val="36"/>
          <w:szCs w:val="36"/>
          <w:rtl/>
        </w:rPr>
        <w:t>ّ</w:t>
      </w:r>
      <w:r w:rsidRPr="00387744">
        <w:rPr>
          <w:rFonts w:cs="Traditional Arabic" w:hint="cs"/>
          <w:smallCaps/>
          <w:noProof/>
          <w:sz w:val="36"/>
          <w:szCs w:val="36"/>
          <w:rtl/>
        </w:rPr>
        <w:t>ة على مستوى</w:t>
      </w:r>
      <w:r>
        <w:rPr>
          <w:rFonts w:cs="Simplified Arabic" w:hint="cs"/>
          <w:smallCaps/>
          <w:noProof/>
          <w:color w:val="548DD4" w:themeColor="text2" w:themeTint="99"/>
          <w:sz w:val="36"/>
          <w:szCs w:val="36"/>
          <w:rtl/>
          <w:lang w:bidi="ar-LB"/>
        </w:rPr>
        <w:t xml:space="preserve"> </w:t>
      </w:r>
      <w:r w:rsidRPr="00387744">
        <w:rPr>
          <w:rFonts w:cs="Traditional Arabic" w:hint="cs"/>
          <w:smallCaps/>
          <w:noProof/>
          <w:sz w:val="36"/>
          <w:szCs w:val="36"/>
          <w:rtl/>
        </w:rPr>
        <w:t xml:space="preserve">تعديل سلوك المتربين، والعادة نوع من العلاقة القائمة بين الإنسان وسلوك ما، يظهر هذا السلوك لدى المتربي من </w:t>
      </w:r>
      <w:r>
        <w:rPr>
          <w:rFonts w:cs="Traditional Arabic" w:hint="cs"/>
          <w:smallCaps/>
          <w:noProof/>
          <w:sz w:val="36"/>
          <w:szCs w:val="36"/>
          <w:rtl/>
        </w:rPr>
        <w:t>دون ال</w:t>
      </w:r>
      <w:r w:rsidRPr="00387744">
        <w:rPr>
          <w:rFonts w:cs="Traditional Arabic" w:hint="cs"/>
          <w:smallCaps/>
          <w:noProof/>
          <w:sz w:val="36"/>
          <w:szCs w:val="36"/>
          <w:rtl/>
        </w:rPr>
        <w:t xml:space="preserve">حاجة إلى </w:t>
      </w:r>
      <w:r>
        <w:rPr>
          <w:rFonts w:cs="Traditional Arabic" w:hint="cs"/>
          <w:smallCaps/>
          <w:noProof/>
          <w:sz w:val="36"/>
          <w:szCs w:val="36"/>
          <w:rtl/>
        </w:rPr>
        <w:t xml:space="preserve">تعقّل له، أو </w:t>
      </w:r>
      <w:r w:rsidRPr="00387744">
        <w:rPr>
          <w:rFonts w:cs="Traditional Arabic" w:hint="cs"/>
          <w:smallCaps/>
          <w:noProof/>
          <w:sz w:val="36"/>
          <w:szCs w:val="36"/>
          <w:rtl/>
        </w:rPr>
        <w:t>تك</w:t>
      </w:r>
      <w:r>
        <w:rPr>
          <w:rFonts w:cs="Traditional Arabic" w:hint="cs"/>
          <w:smallCaps/>
          <w:noProof/>
          <w:sz w:val="36"/>
          <w:szCs w:val="36"/>
          <w:rtl/>
        </w:rPr>
        <w:t>ُّ</w:t>
      </w:r>
      <w:r w:rsidR="00B726DB">
        <w:rPr>
          <w:rFonts w:cs="Traditional Arabic" w:hint="cs"/>
          <w:smallCaps/>
          <w:noProof/>
          <w:sz w:val="36"/>
          <w:szCs w:val="36"/>
          <w:rtl/>
        </w:rPr>
        <w:t xml:space="preserve">لف منه، أو </w:t>
      </w:r>
      <w:r w:rsidRPr="00387744">
        <w:rPr>
          <w:rFonts w:cs="Traditional Arabic" w:hint="cs"/>
          <w:smallCaps/>
          <w:noProof/>
          <w:sz w:val="36"/>
          <w:szCs w:val="36"/>
          <w:rtl/>
        </w:rPr>
        <w:t xml:space="preserve">إمعان نظر، بل </w:t>
      </w:r>
      <w:r>
        <w:rPr>
          <w:rFonts w:cs="Traditional Arabic" w:hint="cs"/>
          <w:smallCaps/>
          <w:noProof/>
          <w:sz w:val="36"/>
          <w:szCs w:val="36"/>
          <w:rtl/>
        </w:rPr>
        <w:t xml:space="preserve">يصدر عنه </w:t>
      </w:r>
      <w:r w:rsidRPr="00387744">
        <w:rPr>
          <w:rFonts w:cs="Traditional Arabic" w:hint="cs"/>
          <w:smallCaps/>
          <w:noProof/>
          <w:sz w:val="36"/>
          <w:szCs w:val="36"/>
          <w:rtl/>
        </w:rPr>
        <w:t>بشكلٍ تلقائي، حيث يصبح كذلك نتيجة التكرار والممارسة التي ترس</w:t>
      </w:r>
      <w:r>
        <w:rPr>
          <w:rFonts w:cs="Traditional Arabic" w:hint="cs"/>
          <w:smallCaps/>
          <w:noProof/>
          <w:sz w:val="36"/>
          <w:szCs w:val="36"/>
          <w:rtl/>
        </w:rPr>
        <w:t>ّ</w:t>
      </w:r>
      <w:r w:rsidRPr="00387744">
        <w:rPr>
          <w:rFonts w:cs="Traditional Arabic" w:hint="cs"/>
          <w:smallCaps/>
          <w:noProof/>
          <w:sz w:val="36"/>
          <w:szCs w:val="36"/>
          <w:rtl/>
        </w:rPr>
        <w:t xml:space="preserve">خت لدى المتربي، ويصبح بطبعه، ومن سماته الشخصية، ومن ملكاته النفسية، ومن هنا نفهم قول الإمام علي (عليه السلام) </w:t>
      </w:r>
      <w:r>
        <w:rPr>
          <w:rFonts w:cs="Traditional Arabic" w:hint="cs"/>
          <w:smallCaps/>
          <w:noProof/>
          <w:sz w:val="36"/>
          <w:szCs w:val="36"/>
          <w:rtl/>
        </w:rPr>
        <w:t>الذي تقدم</w:t>
      </w:r>
      <w:r w:rsidRPr="00387744">
        <w:rPr>
          <w:rFonts w:cs="Traditional Arabic" w:hint="cs"/>
          <w:smallCaps/>
          <w:noProof/>
          <w:sz w:val="36"/>
          <w:szCs w:val="36"/>
          <w:rtl/>
        </w:rPr>
        <w:t>: "</w:t>
      </w:r>
      <w:r w:rsidRPr="00AC1665">
        <w:rPr>
          <w:rFonts w:cs="Traditional Arabic" w:hint="cs"/>
          <w:smallCaps/>
          <w:noProof/>
          <w:sz w:val="36"/>
          <w:szCs w:val="36"/>
          <w:rtl/>
        </w:rPr>
        <w:t>العادة</w:t>
      </w:r>
      <w:r w:rsidRPr="00AC1665">
        <w:rPr>
          <w:rFonts w:cs="Traditional Arabic"/>
          <w:smallCaps/>
          <w:noProof/>
          <w:sz w:val="36"/>
          <w:szCs w:val="36"/>
          <w:rtl/>
        </w:rPr>
        <w:t xml:space="preserve"> </w:t>
      </w:r>
      <w:r w:rsidRPr="00AC1665">
        <w:rPr>
          <w:rFonts w:cs="Traditional Arabic" w:hint="cs"/>
          <w:smallCaps/>
          <w:noProof/>
          <w:sz w:val="36"/>
          <w:szCs w:val="36"/>
          <w:rtl/>
        </w:rPr>
        <w:t>طبع</w:t>
      </w:r>
      <w:r>
        <w:rPr>
          <w:rFonts w:cs="Traditional Arabic" w:hint="cs"/>
          <w:smallCaps/>
          <w:noProof/>
          <w:sz w:val="36"/>
          <w:szCs w:val="36"/>
          <w:rtl/>
        </w:rPr>
        <w:t>ٌ</w:t>
      </w:r>
      <w:r w:rsidRPr="00AC1665">
        <w:rPr>
          <w:rFonts w:cs="Traditional Arabic"/>
          <w:smallCaps/>
          <w:noProof/>
          <w:sz w:val="36"/>
          <w:szCs w:val="36"/>
          <w:rtl/>
        </w:rPr>
        <w:t xml:space="preserve"> </w:t>
      </w:r>
      <w:r w:rsidRPr="00AC1665">
        <w:rPr>
          <w:rFonts w:cs="Traditional Arabic" w:hint="cs"/>
          <w:smallCaps/>
          <w:noProof/>
          <w:sz w:val="36"/>
          <w:szCs w:val="36"/>
          <w:rtl/>
        </w:rPr>
        <w:t>ثان</w:t>
      </w:r>
      <w:r>
        <w:rPr>
          <w:rFonts w:cs="Traditional Arabic" w:hint="cs"/>
          <w:smallCaps/>
          <w:noProof/>
          <w:sz w:val="36"/>
          <w:szCs w:val="36"/>
          <w:rtl/>
        </w:rPr>
        <w:t>ٍ</w:t>
      </w:r>
      <w:r w:rsidRPr="00387744">
        <w:rPr>
          <w:rFonts w:cs="Traditional Arabic" w:hint="cs"/>
          <w:smallCaps/>
          <w:noProof/>
          <w:sz w:val="36"/>
          <w:szCs w:val="36"/>
          <w:rtl/>
        </w:rPr>
        <w:t>"</w:t>
      </w:r>
      <w:r w:rsidRPr="00DB1118">
        <w:rPr>
          <w:rStyle w:val="FootnoteReference"/>
          <w:rFonts w:cs="Simplified Arabic"/>
          <w:smallCaps/>
          <w:noProof/>
          <w:sz w:val="28"/>
          <w:szCs w:val="28"/>
          <w:rtl/>
          <w:lang w:bidi="ar-LB"/>
        </w:rPr>
        <w:footnoteReference w:id="11"/>
      </w:r>
      <w:r>
        <w:rPr>
          <w:rFonts w:cs="Traditional Arabic" w:hint="cs"/>
          <w:smallCaps/>
          <w:noProof/>
          <w:sz w:val="36"/>
          <w:szCs w:val="36"/>
          <w:rtl/>
        </w:rPr>
        <w:t>، وكذلك بقية الأحاديث التي أوردناها.</w:t>
      </w:r>
    </w:p>
    <w:p w:rsidR="000565B0" w:rsidRPr="00A952C0" w:rsidRDefault="000565B0" w:rsidP="000565B0">
      <w:pPr>
        <w:bidi/>
        <w:jc w:val="lowKashida"/>
        <w:rPr>
          <w:rFonts w:ascii="Traditional Arabic" w:hAnsi="Traditional Arabic" w:cs="Traditional Arabic"/>
          <w:sz w:val="28"/>
          <w:szCs w:val="28"/>
          <w:rtl/>
        </w:rPr>
      </w:pPr>
      <w:r w:rsidRPr="00C77FE5">
        <w:rPr>
          <w:rFonts w:cs="Traditional Arabic" w:hint="cs"/>
          <w:smallCaps/>
          <w:noProof/>
          <w:sz w:val="36"/>
          <w:szCs w:val="36"/>
          <w:rtl/>
        </w:rPr>
        <w:lastRenderedPageBreak/>
        <w:t>ول</w:t>
      </w:r>
      <w:r>
        <w:rPr>
          <w:rFonts w:cs="Traditional Arabic" w:hint="cs"/>
          <w:smallCaps/>
          <w:noProof/>
          <w:sz w:val="36"/>
          <w:szCs w:val="36"/>
          <w:rtl/>
        </w:rPr>
        <w:t xml:space="preserve">كي </w:t>
      </w:r>
      <w:r w:rsidRPr="00C77FE5">
        <w:rPr>
          <w:rFonts w:cs="Traditional Arabic" w:hint="cs"/>
          <w:smallCaps/>
          <w:noProof/>
          <w:sz w:val="36"/>
          <w:szCs w:val="36"/>
          <w:rtl/>
        </w:rPr>
        <w:t xml:space="preserve">يصبح </w:t>
      </w:r>
      <w:r>
        <w:rPr>
          <w:rFonts w:cs="Traditional Arabic" w:hint="cs"/>
          <w:smallCaps/>
          <w:noProof/>
          <w:sz w:val="36"/>
          <w:szCs w:val="36"/>
          <w:rtl/>
        </w:rPr>
        <w:t>ال</w:t>
      </w:r>
      <w:r w:rsidRPr="00C77FE5">
        <w:rPr>
          <w:rFonts w:cs="Traditional Arabic" w:hint="cs"/>
          <w:smallCaps/>
          <w:noProof/>
          <w:sz w:val="36"/>
          <w:szCs w:val="36"/>
          <w:rtl/>
        </w:rPr>
        <w:t>سلوك</w:t>
      </w:r>
      <w:r>
        <w:rPr>
          <w:rFonts w:cs="Traditional Arabic" w:hint="cs"/>
          <w:smallCaps/>
          <w:noProof/>
          <w:sz w:val="36"/>
          <w:szCs w:val="36"/>
          <w:rtl/>
        </w:rPr>
        <w:t xml:space="preserve"> الاختياري </w:t>
      </w:r>
      <w:r w:rsidRPr="00C77FE5">
        <w:rPr>
          <w:rFonts w:cs="Traditional Arabic" w:hint="cs"/>
          <w:smallCaps/>
          <w:noProof/>
          <w:sz w:val="36"/>
          <w:szCs w:val="36"/>
          <w:rtl/>
        </w:rPr>
        <w:t>عادة</w:t>
      </w:r>
      <w:r>
        <w:rPr>
          <w:rFonts w:cs="Traditional Arabic" w:hint="cs"/>
          <w:smallCaps/>
          <w:noProof/>
          <w:sz w:val="36"/>
          <w:szCs w:val="36"/>
          <w:rtl/>
        </w:rPr>
        <w:t>؛</w:t>
      </w:r>
      <w:r w:rsidRPr="00C77FE5">
        <w:rPr>
          <w:rFonts w:cs="Traditional Arabic" w:hint="cs"/>
          <w:smallCaps/>
          <w:noProof/>
          <w:sz w:val="36"/>
          <w:szCs w:val="36"/>
          <w:rtl/>
        </w:rPr>
        <w:t xml:space="preserve"> </w:t>
      </w:r>
      <w:r>
        <w:rPr>
          <w:rFonts w:cs="Traditional Arabic" w:hint="cs"/>
          <w:smallCaps/>
          <w:noProof/>
          <w:sz w:val="36"/>
          <w:szCs w:val="36"/>
          <w:rtl/>
        </w:rPr>
        <w:t xml:space="preserve">لا بد أن يطوي عدة </w:t>
      </w:r>
      <w:r w:rsidRPr="00C77FE5">
        <w:rPr>
          <w:rFonts w:cs="Traditional Arabic" w:hint="cs"/>
          <w:smallCaps/>
          <w:noProof/>
          <w:sz w:val="36"/>
          <w:szCs w:val="36"/>
          <w:rtl/>
        </w:rPr>
        <w:t>مراحل</w:t>
      </w:r>
      <w:r>
        <w:rPr>
          <w:rFonts w:cs="Traditional Arabic" w:hint="cs"/>
          <w:smallCaps/>
          <w:noProof/>
          <w:sz w:val="36"/>
          <w:szCs w:val="36"/>
          <w:rtl/>
        </w:rPr>
        <w:t>، هذه المراحل لا يمكننا تحديدها إلا إذا قمنا بتحليل</w:t>
      </w:r>
      <w:r w:rsidRPr="00C77FE5">
        <w:rPr>
          <w:rFonts w:cs="Traditional Arabic" w:hint="cs"/>
          <w:smallCaps/>
          <w:noProof/>
          <w:sz w:val="36"/>
          <w:szCs w:val="36"/>
          <w:rtl/>
        </w:rPr>
        <w:t xml:space="preserve"> </w:t>
      </w:r>
      <w:r>
        <w:rPr>
          <w:rFonts w:cs="Traditional Arabic"/>
          <w:smallCaps/>
          <w:noProof/>
          <w:sz w:val="36"/>
          <w:szCs w:val="36"/>
          <w:rtl/>
        </w:rPr>
        <w:t>الفعل الإنسانيّ</w:t>
      </w:r>
      <w:r>
        <w:rPr>
          <w:rStyle w:val="FootnoteReference"/>
          <w:rFonts w:ascii="Traditional Arabic" w:hAnsi="Traditional Arabic" w:cs="Traditional Arabic"/>
          <w:sz w:val="28"/>
          <w:szCs w:val="28"/>
          <w:rtl/>
        </w:rPr>
        <w:footnoteReference w:id="12"/>
      </w:r>
      <w:r>
        <w:rPr>
          <w:rFonts w:cs="Traditional Arabic" w:hint="cs"/>
          <w:smallCaps/>
          <w:noProof/>
          <w:sz w:val="36"/>
          <w:szCs w:val="36"/>
          <w:rtl/>
        </w:rPr>
        <w:t>، وكيف ينشأ هذا الفعل، وعليه يمكن لنا تحديد تلك المراحل على الشكل التالي</w:t>
      </w:r>
      <w:r w:rsidRPr="00C77FE5">
        <w:rPr>
          <w:rFonts w:cs="Traditional Arabic" w:hint="cs"/>
          <w:smallCaps/>
          <w:noProof/>
          <w:sz w:val="36"/>
          <w:szCs w:val="36"/>
          <w:rtl/>
        </w:rPr>
        <w:t xml:space="preserve">: </w:t>
      </w:r>
    </w:p>
    <w:p w:rsidR="000565B0" w:rsidRPr="00A952C0" w:rsidRDefault="000565B0" w:rsidP="000565B0">
      <w:pPr>
        <w:bidi/>
        <w:spacing w:after="0" w:line="240" w:lineRule="auto"/>
        <w:jc w:val="both"/>
        <w:rPr>
          <w:rFonts w:cs="Traditional Arabic"/>
          <w:smallCaps/>
          <w:noProof/>
          <w:sz w:val="36"/>
          <w:szCs w:val="36"/>
          <w:rtl/>
        </w:rPr>
      </w:pPr>
      <w:r>
        <w:rPr>
          <w:rFonts w:cs="Traditional Arabic" w:hint="cs"/>
          <w:smallCaps/>
          <w:noProof/>
          <w:sz w:val="36"/>
          <w:szCs w:val="36"/>
          <w:rtl/>
        </w:rPr>
        <w:t>-المرحلة الأولى التصور</w:t>
      </w:r>
      <w:r w:rsidRPr="00A952C0">
        <w:rPr>
          <w:rFonts w:cs="Traditional Arabic"/>
          <w:smallCaps/>
          <w:noProof/>
          <w:sz w:val="36"/>
          <w:szCs w:val="36"/>
          <w:rtl/>
        </w:rPr>
        <w:t xml:space="preserve"> (المعرفة</w:t>
      </w:r>
      <w:r>
        <w:rPr>
          <w:rFonts w:cs="Traditional Arabic" w:hint="cs"/>
          <w:smallCaps/>
          <w:noProof/>
          <w:sz w:val="36"/>
          <w:szCs w:val="36"/>
          <w:rtl/>
        </w:rPr>
        <w:t xml:space="preserve"> التصورية</w:t>
      </w:r>
      <w:r w:rsidRPr="00A952C0">
        <w:rPr>
          <w:rFonts w:cs="Traditional Arabic"/>
          <w:smallCaps/>
          <w:noProof/>
          <w:sz w:val="36"/>
          <w:szCs w:val="36"/>
          <w:rtl/>
        </w:rPr>
        <w:t>)</w:t>
      </w:r>
      <w:r>
        <w:rPr>
          <w:rFonts w:cs="Traditional Arabic" w:hint="cs"/>
          <w:smallCaps/>
          <w:noProof/>
          <w:sz w:val="36"/>
          <w:szCs w:val="36"/>
          <w:rtl/>
        </w:rPr>
        <w:t>:</w:t>
      </w:r>
      <w:r w:rsidRPr="00A952C0">
        <w:rPr>
          <w:rFonts w:cs="Traditional Arabic"/>
          <w:smallCaps/>
          <w:noProof/>
          <w:sz w:val="36"/>
          <w:szCs w:val="36"/>
          <w:rtl/>
        </w:rPr>
        <w:t xml:space="preserve"> </w:t>
      </w:r>
      <w:r>
        <w:rPr>
          <w:rFonts w:cs="Traditional Arabic" w:hint="cs"/>
          <w:smallCaps/>
          <w:noProof/>
          <w:sz w:val="36"/>
          <w:szCs w:val="36"/>
          <w:rtl/>
        </w:rPr>
        <w:t>ب</w:t>
      </w:r>
      <w:r w:rsidRPr="00A952C0">
        <w:rPr>
          <w:rFonts w:cs="Traditional Arabic"/>
          <w:smallCaps/>
          <w:noProof/>
          <w:sz w:val="36"/>
          <w:szCs w:val="36"/>
          <w:rtl/>
        </w:rPr>
        <w:t>أن يتصوّر الإنسان</w:t>
      </w:r>
      <w:r>
        <w:rPr>
          <w:rFonts w:cs="Traditional Arabic" w:hint="cs"/>
          <w:smallCaps/>
          <w:noProof/>
          <w:sz w:val="36"/>
          <w:szCs w:val="36"/>
          <w:rtl/>
        </w:rPr>
        <w:t>، أو يخطر بذهنه</w:t>
      </w:r>
      <w:r w:rsidRPr="00A952C0">
        <w:rPr>
          <w:rFonts w:cs="Traditional Arabic"/>
          <w:smallCaps/>
          <w:noProof/>
          <w:sz w:val="36"/>
          <w:szCs w:val="36"/>
          <w:rtl/>
        </w:rPr>
        <w:t xml:space="preserve"> </w:t>
      </w:r>
      <w:r>
        <w:rPr>
          <w:rFonts w:cs="Traditional Arabic" w:hint="cs"/>
          <w:smallCaps/>
          <w:noProof/>
          <w:sz w:val="36"/>
          <w:szCs w:val="36"/>
          <w:rtl/>
        </w:rPr>
        <w:t xml:space="preserve">تصورًا </w:t>
      </w:r>
      <w:r w:rsidRPr="00A952C0">
        <w:rPr>
          <w:rFonts w:cs="Traditional Arabic"/>
          <w:smallCaps/>
          <w:noProof/>
          <w:sz w:val="36"/>
          <w:szCs w:val="36"/>
          <w:rtl/>
        </w:rPr>
        <w:t xml:space="preserve">ما </w:t>
      </w:r>
      <w:r>
        <w:rPr>
          <w:rFonts w:cs="Traditional Arabic" w:hint="cs"/>
          <w:smallCaps/>
          <w:noProof/>
          <w:sz w:val="36"/>
          <w:szCs w:val="36"/>
          <w:rtl/>
        </w:rPr>
        <w:t xml:space="preserve">عن </w:t>
      </w:r>
      <w:r w:rsidRPr="00A952C0">
        <w:rPr>
          <w:rFonts w:cs="Traditional Arabic"/>
          <w:smallCaps/>
          <w:noProof/>
          <w:sz w:val="36"/>
          <w:szCs w:val="36"/>
          <w:rtl/>
        </w:rPr>
        <w:t xml:space="preserve">فعل </w:t>
      </w:r>
      <w:r>
        <w:rPr>
          <w:rFonts w:cs="Traditional Arabic" w:hint="cs"/>
          <w:smallCaps/>
          <w:noProof/>
          <w:sz w:val="36"/>
          <w:szCs w:val="36"/>
          <w:rtl/>
        </w:rPr>
        <w:t xml:space="preserve">أو أمرٍ معينٍ، </w:t>
      </w:r>
      <w:r w:rsidRPr="00A952C0">
        <w:rPr>
          <w:rFonts w:cs="Traditional Arabic"/>
          <w:smallCaps/>
          <w:noProof/>
          <w:sz w:val="36"/>
          <w:szCs w:val="36"/>
          <w:rtl/>
        </w:rPr>
        <w:t>من كمال</w:t>
      </w:r>
      <w:r>
        <w:rPr>
          <w:rFonts w:cs="Traditional Arabic" w:hint="cs"/>
          <w:smallCaps/>
          <w:noProof/>
          <w:sz w:val="36"/>
          <w:szCs w:val="36"/>
          <w:rtl/>
        </w:rPr>
        <w:t>ٍ</w:t>
      </w:r>
      <w:r w:rsidRPr="00A952C0">
        <w:rPr>
          <w:rFonts w:cs="Traditional Arabic"/>
          <w:smallCaps/>
          <w:noProof/>
          <w:sz w:val="36"/>
          <w:szCs w:val="36"/>
          <w:rtl/>
        </w:rPr>
        <w:t xml:space="preserve"> ومصلحة </w:t>
      </w:r>
      <w:r>
        <w:rPr>
          <w:rFonts w:cs="Traditional Arabic" w:hint="cs"/>
          <w:smallCaps/>
          <w:noProof/>
          <w:sz w:val="36"/>
          <w:szCs w:val="36"/>
          <w:rtl/>
        </w:rPr>
        <w:t xml:space="preserve">يراه فيه، </w:t>
      </w:r>
      <w:r w:rsidRPr="00A952C0">
        <w:rPr>
          <w:rFonts w:cs="Traditional Arabic"/>
          <w:smallCaps/>
          <w:noProof/>
          <w:sz w:val="36"/>
          <w:szCs w:val="36"/>
          <w:rtl/>
        </w:rPr>
        <w:t>أو مفسدة، كأن يتصوّر</w:t>
      </w:r>
      <w:r>
        <w:rPr>
          <w:rFonts w:cs="Traditional Arabic" w:hint="cs"/>
          <w:smallCaps/>
          <w:noProof/>
          <w:sz w:val="36"/>
          <w:szCs w:val="36"/>
          <w:rtl/>
        </w:rPr>
        <w:t xml:space="preserve"> في القيام بمساعدة المحتاجين</w:t>
      </w:r>
      <w:r w:rsidRPr="00A952C0">
        <w:rPr>
          <w:rFonts w:cs="Traditional Arabic"/>
          <w:smallCaps/>
          <w:noProof/>
          <w:sz w:val="36"/>
          <w:szCs w:val="36"/>
          <w:rtl/>
        </w:rPr>
        <w:t xml:space="preserve"> </w:t>
      </w:r>
      <w:r>
        <w:rPr>
          <w:rFonts w:cs="Traditional Arabic" w:hint="cs"/>
          <w:smallCaps/>
          <w:noProof/>
          <w:sz w:val="36"/>
          <w:szCs w:val="36"/>
          <w:rtl/>
        </w:rPr>
        <w:t>مصلحة حسنة، أو في الاعتداء على الآخرين مفسدةٍ ما.</w:t>
      </w:r>
    </w:p>
    <w:p w:rsidR="000565B0" w:rsidRDefault="000565B0" w:rsidP="000565B0">
      <w:pPr>
        <w:bidi/>
        <w:spacing w:after="0" w:line="240" w:lineRule="auto"/>
        <w:jc w:val="both"/>
        <w:rPr>
          <w:rFonts w:cs="Traditional Arabic"/>
          <w:smallCaps/>
          <w:noProof/>
          <w:sz w:val="36"/>
          <w:szCs w:val="36"/>
          <w:rtl/>
        </w:rPr>
      </w:pPr>
      <w:r>
        <w:rPr>
          <w:rFonts w:cs="Traditional Arabic" w:hint="cs"/>
          <w:smallCaps/>
          <w:noProof/>
          <w:sz w:val="36"/>
          <w:szCs w:val="36"/>
          <w:rtl/>
        </w:rPr>
        <w:t>-المرحلة الثانية (التصديق</w:t>
      </w:r>
      <w:r w:rsidRPr="00536AEA">
        <w:rPr>
          <w:rFonts w:cs="Traditional Arabic"/>
          <w:smallCaps/>
          <w:noProof/>
          <w:sz w:val="36"/>
          <w:szCs w:val="36"/>
          <w:rtl/>
        </w:rPr>
        <w:t xml:space="preserve"> </w:t>
      </w:r>
      <w:r>
        <w:rPr>
          <w:rFonts w:cs="Traditional Arabic" w:hint="cs"/>
          <w:smallCaps/>
          <w:noProof/>
          <w:sz w:val="36"/>
          <w:szCs w:val="36"/>
          <w:rtl/>
        </w:rPr>
        <w:t xml:space="preserve">أو </w:t>
      </w:r>
      <w:r w:rsidRPr="00536AEA">
        <w:rPr>
          <w:rFonts w:cs="Traditional Arabic"/>
          <w:smallCaps/>
          <w:noProof/>
          <w:sz w:val="36"/>
          <w:szCs w:val="36"/>
          <w:rtl/>
        </w:rPr>
        <w:t>الاعتقاد</w:t>
      </w:r>
      <w:r>
        <w:rPr>
          <w:rFonts w:cs="Traditional Arabic" w:hint="cs"/>
          <w:smallCaps/>
          <w:noProof/>
          <w:sz w:val="36"/>
          <w:szCs w:val="36"/>
          <w:rtl/>
        </w:rPr>
        <w:t>): فبعد أن يصور الإنسان-في المرحلة السابقة- المصلحة أو المفسدة</w:t>
      </w:r>
      <w:r w:rsidRPr="00536AEA">
        <w:rPr>
          <w:rFonts w:cs="Traditional Arabic" w:hint="cs"/>
          <w:smallCaps/>
          <w:noProof/>
          <w:sz w:val="36"/>
          <w:szCs w:val="36"/>
          <w:rtl/>
        </w:rPr>
        <w:t xml:space="preserve"> </w:t>
      </w:r>
      <w:r w:rsidR="00B726DB">
        <w:rPr>
          <w:rFonts w:cs="Traditional Arabic" w:hint="cs"/>
          <w:smallCaps/>
          <w:noProof/>
          <w:sz w:val="36"/>
          <w:szCs w:val="36"/>
          <w:rtl/>
        </w:rPr>
        <w:t>ل</w:t>
      </w:r>
      <w:r>
        <w:rPr>
          <w:rFonts w:cs="Traditional Arabic" w:hint="cs"/>
          <w:smallCaps/>
          <w:noProof/>
          <w:sz w:val="36"/>
          <w:szCs w:val="36"/>
          <w:rtl/>
        </w:rPr>
        <w:t>ذلك الفعل أو الأمر، وبعد أن تشتد تلك المعرفة وتتكامل في نفسه؛ ف</w:t>
      </w:r>
      <w:r w:rsidRPr="00536AEA">
        <w:rPr>
          <w:rFonts w:cs="Traditional Arabic"/>
          <w:smallCaps/>
          <w:noProof/>
          <w:sz w:val="36"/>
          <w:szCs w:val="36"/>
          <w:rtl/>
        </w:rPr>
        <w:t>يُصدّق و</w:t>
      </w:r>
      <w:r>
        <w:rPr>
          <w:rFonts w:cs="Traditional Arabic" w:hint="cs"/>
          <w:smallCaps/>
          <w:noProof/>
          <w:sz w:val="36"/>
          <w:szCs w:val="36"/>
          <w:rtl/>
        </w:rPr>
        <w:t>ي</w:t>
      </w:r>
      <w:r w:rsidRPr="00536AEA">
        <w:rPr>
          <w:rFonts w:cs="Traditional Arabic"/>
          <w:smallCaps/>
          <w:noProof/>
          <w:sz w:val="36"/>
          <w:szCs w:val="36"/>
          <w:rtl/>
        </w:rPr>
        <w:t xml:space="preserve">عتقد </w:t>
      </w:r>
      <w:r>
        <w:rPr>
          <w:rFonts w:cs="Traditional Arabic" w:hint="cs"/>
          <w:smallCaps/>
          <w:noProof/>
          <w:sz w:val="36"/>
          <w:szCs w:val="36"/>
          <w:rtl/>
        </w:rPr>
        <w:t>في نفسه بأن القيام بهذا الفعل أو السلوك حسن وفيه مصلحة بإتيانه، أو قبيح وفيه المفسدة</w:t>
      </w:r>
      <w:r w:rsidRPr="00536AEA">
        <w:rPr>
          <w:rFonts w:cs="Traditional Arabic"/>
          <w:smallCaps/>
          <w:noProof/>
          <w:sz w:val="36"/>
          <w:szCs w:val="36"/>
          <w:rtl/>
        </w:rPr>
        <w:t xml:space="preserve"> </w:t>
      </w:r>
      <w:r>
        <w:rPr>
          <w:rFonts w:cs="Traditional Arabic" w:hint="cs"/>
          <w:smallCaps/>
          <w:noProof/>
          <w:sz w:val="36"/>
          <w:szCs w:val="36"/>
          <w:rtl/>
        </w:rPr>
        <w:t>وبالتالي تركه</w:t>
      </w:r>
      <w:r w:rsidRPr="00536AEA">
        <w:rPr>
          <w:rFonts w:cs="Traditional Arabic"/>
          <w:smallCaps/>
          <w:noProof/>
          <w:sz w:val="36"/>
          <w:szCs w:val="36"/>
          <w:rtl/>
        </w:rPr>
        <w:t>، فإذا اعتقد بذلك تتشكّل عنده قضية عملية مفادها</w:t>
      </w:r>
      <w:r>
        <w:rPr>
          <w:rFonts w:cs="Traditional Arabic" w:hint="cs"/>
          <w:smallCaps/>
          <w:noProof/>
          <w:sz w:val="36"/>
          <w:szCs w:val="36"/>
          <w:rtl/>
        </w:rPr>
        <w:t xml:space="preserve"> أنَّ عليه القيام بهذا الفعل، أو لا بد من تركه.</w:t>
      </w:r>
    </w:p>
    <w:p w:rsidR="000565B0" w:rsidRPr="00C456E5" w:rsidRDefault="000565B0" w:rsidP="000565B0">
      <w:pPr>
        <w:bidi/>
        <w:spacing w:after="0" w:line="240" w:lineRule="auto"/>
        <w:jc w:val="both"/>
        <w:rPr>
          <w:rFonts w:cs="Traditional Arabic"/>
          <w:smallCaps/>
          <w:noProof/>
          <w:sz w:val="14"/>
          <w:szCs w:val="14"/>
          <w:rtl/>
        </w:rPr>
      </w:pPr>
    </w:p>
    <w:p w:rsidR="000565B0" w:rsidRPr="0018518D" w:rsidRDefault="000565B0" w:rsidP="000565B0">
      <w:pPr>
        <w:bidi/>
        <w:spacing w:after="0" w:line="240" w:lineRule="auto"/>
        <w:jc w:val="both"/>
        <w:rPr>
          <w:rFonts w:ascii="Traditional Arabic" w:hAnsi="Traditional Arabic" w:cs="Traditional Arabic"/>
          <w:sz w:val="28"/>
          <w:szCs w:val="28"/>
          <w:rtl/>
        </w:rPr>
      </w:pPr>
      <w:r>
        <w:rPr>
          <w:rFonts w:cs="Traditional Arabic" w:hint="cs"/>
          <w:smallCaps/>
          <w:noProof/>
          <w:sz w:val="36"/>
          <w:szCs w:val="36"/>
          <w:rtl/>
        </w:rPr>
        <w:t>-</w:t>
      </w:r>
      <w:r w:rsidRPr="00167664">
        <w:rPr>
          <w:rFonts w:cs="Traditional Arabic"/>
          <w:smallCaps/>
          <w:noProof/>
          <w:sz w:val="36"/>
          <w:szCs w:val="36"/>
          <w:rtl/>
        </w:rPr>
        <w:t xml:space="preserve"> </w:t>
      </w:r>
      <w:r>
        <w:rPr>
          <w:rFonts w:cs="Traditional Arabic" w:hint="cs"/>
          <w:smallCaps/>
          <w:noProof/>
          <w:sz w:val="36"/>
          <w:szCs w:val="36"/>
          <w:rtl/>
        </w:rPr>
        <w:t>المرحلة الثالثة</w:t>
      </w:r>
      <w:r w:rsidRPr="00167664">
        <w:rPr>
          <w:rFonts w:cs="Traditional Arabic"/>
          <w:smallCaps/>
          <w:noProof/>
          <w:sz w:val="36"/>
          <w:szCs w:val="36"/>
          <w:rtl/>
        </w:rPr>
        <w:t xml:space="preserve"> (الحبّ والشوق)</w:t>
      </w:r>
      <w:r>
        <w:rPr>
          <w:rFonts w:cs="Traditional Arabic" w:hint="cs"/>
          <w:smallCaps/>
          <w:noProof/>
          <w:sz w:val="36"/>
          <w:szCs w:val="36"/>
          <w:rtl/>
        </w:rPr>
        <w:t>:</w:t>
      </w:r>
      <w:r w:rsidRPr="00167664">
        <w:rPr>
          <w:rFonts w:cs="Traditional Arabic"/>
          <w:smallCaps/>
          <w:noProof/>
          <w:sz w:val="36"/>
          <w:szCs w:val="36"/>
          <w:rtl/>
        </w:rPr>
        <w:t xml:space="preserve"> بعد </w:t>
      </w:r>
      <w:r>
        <w:rPr>
          <w:rFonts w:cs="Traditional Arabic" w:hint="cs"/>
          <w:smallCaps/>
          <w:noProof/>
          <w:sz w:val="36"/>
          <w:szCs w:val="36"/>
          <w:rtl/>
        </w:rPr>
        <w:t xml:space="preserve">أن تتجلى تلك </w:t>
      </w:r>
      <w:r w:rsidRPr="00167664">
        <w:rPr>
          <w:rFonts w:cs="Traditional Arabic"/>
          <w:smallCaps/>
          <w:noProof/>
          <w:sz w:val="36"/>
          <w:szCs w:val="36"/>
          <w:rtl/>
        </w:rPr>
        <w:t xml:space="preserve">المعرفة </w:t>
      </w:r>
      <w:r>
        <w:rPr>
          <w:rFonts w:cs="Traditional Arabic" w:hint="cs"/>
          <w:smallCaps/>
          <w:noProof/>
          <w:sz w:val="36"/>
          <w:szCs w:val="36"/>
          <w:rtl/>
        </w:rPr>
        <w:t xml:space="preserve">وتصبح </w:t>
      </w:r>
      <w:r w:rsidRPr="00167664">
        <w:rPr>
          <w:rFonts w:cs="Traditional Arabic"/>
          <w:smallCaps/>
          <w:noProof/>
          <w:sz w:val="36"/>
          <w:szCs w:val="36"/>
          <w:rtl/>
        </w:rPr>
        <w:t>اعتقاد</w:t>
      </w:r>
      <w:r>
        <w:rPr>
          <w:rFonts w:cs="Traditional Arabic" w:hint="cs"/>
          <w:smallCaps/>
          <w:noProof/>
          <w:sz w:val="36"/>
          <w:szCs w:val="36"/>
          <w:rtl/>
        </w:rPr>
        <w:t>ًا</w:t>
      </w:r>
      <w:r w:rsidRPr="00167664">
        <w:rPr>
          <w:rFonts w:cs="Traditional Arabic"/>
          <w:smallCaps/>
          <w:noProof/>
          <w:sz w:val="36"/>
          <w:szCs w:val="36"/>
          <w:rtl/>
        </w:rPr>
        <w:t xml:space="preserve"> </w:t>
      </w:r>
      <w:r>
        <w:rPr>
          <w:rFonts w:cs="Traditional Arabic" w:hint="cs"/>
          <w:smallCaps/>
          <w:noProof/>
          <w:sz w:val="36"/>
          <w:szCs w:val="36"/>
          <w:rtl/>
        </w:rPr>
        <w:t>مصدّقًا في نفس الإنسان، ي</w:t>
      </w:r>
      <w:r w:rsidRPr="00167664">
        <w:rPr>
          <w:rFonts w:cs="Traditional Arabic"/>
          <w:smallCaps/>
          <w:noProof/>
          <w:sz w:val="36"/>
          <w:szCs w:val="36"/>
          <w:rtl/>
        </w:rPr>
        <w:t>تولّد في قلب</w:t>
      </w:r>
      <w:r>
        <w:rPr>
          <w:rFonts w:cs="Traditional Arabic" w:hint="cs"/>
          <w:smallCaps/>
          <w:noProof/>
          <w:sz w:val="36"/>
          <w:szCs w:val="36"/>
          <w:rtl/>
        </w:rPr>
        <w:t>ه</w:t>
      </w:r>
      <w:r w:rsidRPr="00167664">
        <w:rPr>
          <w:rFonts w:cs="Traditional Arabic"/>
          <w:smallCaps/>
          <w:noProof/>
          <w:sz w:val="36"/>
          <w:szCs w:val="36"/>
          <w:rtl/>
        </w:rPr>
        <w:t xml:space="preserve"> حالة</w:t>
      </w:r>
      <w:r>
        <w:rPr>
          <w:rFonts w:cs="Traditional Arabic" w:hint="cs"/>
          <w:smallCaps/>
          <w:noProof/>
          <w:sz w:val="36"/>
          <w:szCs w:val="36"/>
          <w:rtl/>
        </w:rPr>
        <w:t xml:space="preserve"> شعورية، </w:t>
      </w:r>
      <w:r>
        <w:rPr>
          <w:rFonts w:cs="Traditional Arabic"/>
          <w:smallCaps/>
          <w:noProof/>
          <w:sz w:val="36"/>
          <w:szCs w:val="36"/>
          <w:rtl/>
        </w:rPr>
        <w:t xml:space="preserve">من الميل والحبّ فالشوق والرغبة </w:t>
      </w:r>
      <w:r>
        <w:rPr>
          <w:rFonts w:cs="Traditional Arabic" w:hint="cs"/>
          <w:smallCaps/>
          <w:noProof/>
          <w:sz w:val="36"/>
          <w:szCs w:val="36"/>
          <w:rtl/>
        </w:rPr>
        <w:t>للقيام بالسلوك و</w:t>
      </w:r>
      <w:r w:rsidRPr="00167664">
        <w:rPr>
          <w:rFonts w:cs="Traditional Arabic"/>
          <w:smallCaps/>
          <w:noProof/>
          <w:sz w:val="36"/>
          <w:szCs w:val="36"/>
          <w:rtl/>
        </w:rPr>
        <w:t>الفعل</w:t>
      </w:r>
      <w:r>
        <w:rPr>
          <w:rFonts w:cs="Traditional Arabic" w:hint="cs"/>
          <w:smallCaps/>
          <w:noProof/>
          <w:sz w:val="36"/>
          <w:szCs w:val="36"/>
          <w:rtl/>
        </w:rPr>
        <w:t>، أو ما يصطلح عليه في المدرسة السلوكية النفسية باللذة، وذلك الشوق والانجذاب واللذة ناتج عن قوة نفسية هي ال</w:t>
      </w:r>
      <w:r w:rsidRPr="00167664">
        <w:rPr>
          <w:rFonts w:cs="Traditional Arabic"/>
          <w:smallCaps/>
          <w:noProof/>
          <w:sz w:val="36"/>
          <w:szCs w:val="36"/>
          <w:rtl/>
        </w:rPr>
        <w:t xml:space="preserve">قوّة الشهوية، </w:t>
      </w:r>
      <w:r>
        <w:rPr>
          <w:rFonts w:cs="Traditional Arabic" w:hint="cs"/>
          <w:smallCaps/>
          <w:noProof/>
          <w:sz w:val="36"/>
          <w:szCs w:val="36"/>
          <w:rtl/>
        </w:rPr>
        <w:t>أما</w:t>
      </w:r>
      <w:r w:rsidRPr="00167664">
        <w:rPr>
          <w:rFonts w:cs="Traditional Arabic"/>
          <w:smallCaps/>
          <w:noProof/>
          <w:sz w:val="36"/>
          <w:szCs w:val="36"/>
          <w:rtl/>
        </w:rPr>
        <w:t xml:space="preserve"> حالة </w:t>
      </w:r>
      <w:r>
        <w:rPr>
          <w:rFonts w:cs="Traditional Arabic"/>
          <w:smallCaps/>
          <w:noProof/>
          <w:sz w:val="36"/>
          <w:szCs w:val="36"/>
          <w:rtl/>
        </w:rPr>
        <w:t xml:space="preserve">الكراهة والنفور </w:t>
      </w:r>
      <w:r>
        <w:rPr>
          <w:rFonts w:cs="Traditional Arabic" w:hint="cs"/>
          <w:smallCaps/>
          <w:noProof/>
          <w:sz w:val="36"/>
          <w:szCs w:val="36"/>
          <w:rtl/>
        </w:rPr>
        <w:t xml:space="preserve">الناتجة عن قوة نفسية هي </w:t>
      </w:r>
      <w:r w:rsidRPr="00167664">
        <w:rPr>
          <w:rFonts w:cs="Traditional Arabic"/>
          <w:smallCaps/>
          <w:noProof/>
          <w:sz w:val="36"/>
          <w:szCs w:val="36"/>
          <w:rtl/>
        </w:rPr>
        <w:t>القوّة الغضبية</w:t>
      </w:r>
      <w:r>
        <w:rPr>
          <w:rStyle w:val="FootnoteReference"/>
          <w:rFonts w:ascii="Traditional Arabic" w:hAnsi="Traditional Arabic" w:cs="Traditional Arabic"/>
          <w:sz w:val="28"/>
          <w:szCs w:val="28"/>
          <w:rtl/>
        </w:rPr>
        <w:footnoteReference w:id="13"/>
      </w:r>
      <w:r w:rsidRPr="0018518D">
        <w:rPr>
          <w:rFonts w:ascii="Traditional Arabic" w:hAnsi="Traditional Arabic" w:cs="Traditional Arabic"/>
          <w:sz w:val="28"/>
          <w:szCs w:val="28"/>
          <w:rtl/>
        </w:rPr>
        <w:t>.</w:t>
      </w:r>
    </w:p>
    <w:p w:rsidR="000565B0" w:rsidRDefault="000565B0" w:rsidP="000565B0">
      <w:pPr>
        <w:bidi/>
        <w:spacing w:after="0" w:line="240" w:lineRule="auto"/>
        <w:jc w:val="both"/>
        <w:rPr>
          <w:rFonts w:cs="Traditional Arabic"/>
          <w:smallCaps/>
          <w:noProof/>
          <w:sz w:val="36"/>
          <w:szCs w:val="36"/>
          <w:rtl/>
        </w:rPr>
      </w:pPr>
      <w:r>
        <w:rPr>
          <w:rFonts w:cs="Traditional Arabic" w:hint="cs"/>
          <w:smallCaps/>
          <w:noProof/>
          <w:sz w:val="36"/>
          <w:szCs w:val="36"/>
          <w:rtl/>
        </w:rPr>
        <w:t>-المرحلة الرابعة (الإرادة):</w:t>
      </w:r>
      <w:r w:rsidRPr="00F702CE">
        <w:rPr>
          <w:rFonts w:cs="Traditional Arabic"/>
          <w:smallCaps/>
          <w:noProof/>
          <w:sz w:val="36"/>
          <w:szCs w:val="36"/>
          <w:rtl/>
        </w:rPr>
        <w:t xml:space="preserve"> </w:t>
      </w:r>
      <w:r w:rsidRPr="00F702CE">
        <w:rPr>
          <w:rFonts w:cs="Traditional Arabic" w:hint="cs"/>
          <w:smallCaps/>
          <w:noProof/>
          <w:sz w:val="36"/>
          <w:szCs w:val="36"/>
          <w:rtl/>
        </w:rPr>
        <w:t xml:space="preserve">وهي مرحلة </w:t>
      </w:r>
      <w:r>
        <w:rPr>
          <w:rFonts w:cs="Traditional Arabic" w:hint="cs"/>
          <w:smallCaps/>
          <w:noProof/>
          <w:sz w:val="36"/>
          <w:szCs w:val="36"/>
          <w:rtl/>
        </w:rPr>
        <w:t xml:space="preserve">استعداد النفس الإنسانية للقيام </w:t>
      </w:r>
      <w:r w:rsidRPr="00F702CE">
        <w:rPr>
          <w:rFonts w:cs="Traditional Arabic" w:hint="cs"/>
          <w:smallCaps/>
          <w:noProof/>
          <w:sz w:val="36"/>
          <w:szCs w:val="36"/>
          <w:rtl/>
        </w:rPr>
        <w:t>بالسلوك أ</w:t>
      </w:r>
      <w:r>
        <w:rPr>
          <w:rFonts w:cs="Traditional Arabic" w:hint="cs"/>
          <w:smallCaps/>
          <w:noProof/>
          <w:sz w:val="36"/>
          <w:szCs w:val="36"/>
          <w:rtl/>
        </w:rPr>
        <w:t>و</w:t>
      </w:r>
      <w:r w:rsidRPr="00F702CE">
        <w:rPr>
          <w:rFonts w:cs="Traditional Arabic" w:hint="cs"/>
          <w:smallCaps/>
          <w:noProof/>
          <w:sz w:val="36"/>
          <w:szCs w:val="36"/>
          <w:rtl/>
        </w:rPr>
        <w:t xml:space="preserve"> الفعل والعمل، بعدما قطع بنفسه المراحل السابقة، حيث يصبح مريدًا و</w:t>
      </w:r>
      <w:r w:rsidRPr="00F702CE">
        <w:rPr>
          <w:rFonts w:cs="Traditional Arabic"/>
          <w:smallCaps/>
          <w:noProof/>
          <w:sz w:val="36"/>
          <w:szCs w:val="36"/>
          <w:rtl/>
        </w:rPr>
        <w:t>ع</w:t>
      </w:r>
      <w:r w:rsidRPr="00F702CE">
        <w:rPr>
          <w:rFonts w:cs="Traditional Arabic" w:hint="cs"/>
          <w:smallCaps/>
          <w:noProof/>
          <w:sz w:val="36"/>
          <w:szCs w:val="36"/>
          <w:rtl/>
        </w:rPr>
        <w:t>ا</w:t>
      </w:r>
      <w:r w:rsidRPr="00F702CE">
        <w:rPr>
          <w:rFonts w:cs="Traditional Arabic"/>
          <w:smallCaps/>
          <w:noProof/>
          <w:sz w:val="36"/>
          <w:szCs w:val="36"/>
          <w:rtl/>
        </w:rPr>
        <w:t>زم</w:t>
      </w:r>
      <w:r w:rsidRPr="00F702CE">
        <w:rPr>
          <w:rFonts w:cs="Traditional Arabic" w:hint="cs"/>
          <w:smallCaps/>
          <w:noProof/>
          <w:sz w:val="36"/>
          <w:szCs w:val="36"/>
          <w:rtl/>
        </w:rPr>
        <w:t>ًا</w:t>
      </w:r>
      <w:r w:rsidRPr="00F702CE">
        <w:rPr>
          <w:rFonts w:cs="Traditional Arabic"/>
          <w:smallCaps/>
          <w:noProof/>
          <w:sz w:val="36"/>
          <w:szCs w:val="36"/>
          <w:rtl/>
        </w:rPr>
        <w:t xml:space="preserve"> </w:t>
      </w:r>
      <w:r w:rsidRPr="00F702CE">
        <w:rPr>
          <w:rFonts w:cs="Traditional Arabic" w:hint="cs"/>
          <w:smallCaps/>
          <w:noProof/>
          <w:sz w:val="36"/>
          <w:szCs w:val="36"/>
          <w:rtl/>
        </w:rPr>
        <w:t>على القيام ب</w:t>
      </w:r>
      <w:r w:rsidRPr="00F702CE">
        <w:rPr>
          <w:rFonts w:cs="Traditional Arabic"/>
          <w:smallCaps/>
          <w:noProof/>
          <w:sz w:val="36"/>
          <w:szCs w:val="36"/>
          <w:rtl/>
        </w:rPr>
        <w:t>الفعل</w:t>
      </w:r>
      <w:r w:rsidRPr="00F702CE">
        <w:rPr>
          <w:rFonts w:cs="Traditional Arabic" w:hint="cs"/>
          <w:smallCaps/>
          <w:noProof/>
          <w:sz w:val="36"/>
          <w:szCs w:val="36"/>
          <w:rtl/>
        </w:rPr>
        <w:t xml:space="preserve"> والسلوك، </w:t>
      </w:r>
      <w:r w:rsidRPr="00F702CE">
        <w:rPr>
          <w:rFonts w:cs="Traditional Arabic"/>
          <w:smallCaps/>
          <w:noProof/>
          <w:sz w:val="36"/>
          <w:szCs w:val="36"/>
          <w:rtl/>
        </w:rPr>
        <w:t>أو ترك</w:t>
      </w:r>
      <w:r w:rsidRPr="00F702CE">
        <w:rPr>
          <w:rFonts w:cs="Traditional Arabic" w:hint="cs"/>
          <w:smallCaps/>
          <w:noProof/>
          <w:sz w:val="36"/>
          <w:szCs w:val="36"/>
          <w:rtl/>
        </w:rPr>
        <w:t xml:space="preserve"> القيام به</w:t>
      </w:r>
      <w:r w:rsidRPr="00F702CE">
        <w:rPr>
          <w:rFonts w:cs="Traditional Arabic"/>
          <w:smallCaps/>
          <w:noProof/>
          <w:sz w:val="36"/>
          <w:szCs w:val="36"/>
          <w:rtl/>
        </w:rPr>
        <w:t>.</w:t>
      </w:r>
    </w:p>
    <w:p w:rsidR="000565B0" w:rsidRDefault="000565B0" w:rsidP="000565B0">
      <w:pPr>
        <w:bidi/>
        <w:spacing w:after="0" w:line="240" w:lineRule="auto"/>
        <w:jc w:val="both"/>
        <w:rPr>
          <w:rFonts w:cs="Traditional Arabic"/>
          <w:smallCaps/>
          <w:noProof/>
          <w:sz w:val="36"/>
          <w:szCs w:val="36"/>
          <w:rtl/>
        </w:rPr>
      </w:pPr>
      <w:r>
        <w:rPr>
          <w:rFonts w:cs="Traditional Arabic" w:hint="cs"/>
          <w:smallCaps/>
          <w:noProof/>
          <w:sz w:val="36"/>
          <w:szCs w:val="36"/>
          <w:rtl/>
        </w:rPr>
        <w:t>-المرحلة الخامسة (السلوك والعمل): هي القيام العملي بمقضى ما ق</w:t>
      </w:r>
      <w:r w:rsidR="00B726DB">
        <w:rPr>
          <w:rFonts w:cs="Traditional Arabic" w:hint="cs"/>
          <w:smallCaps/>
          <w:noProof/>
          <w:sz w:val="36"/>
          <w:szCs w:val="36"/>
          <w:rtl/>
        </w:rPr>
        <w:t>ُ</w:t>
      </w:r>
      <w:r>
        <w:rPr>
          <w:rFonts w:cs="Traditional Arabic" w:hint="cs"/>
          <w:smallCaps/>
          <w:noProof/>
          <w:sz w:val="36"/>
          <w:szCs w:val="36"/>
          <w:rtl/>
        </w:rPr>
        <w:t>ر</w:t>
      </w:r>
      <w:r w:rsidR="00B726DB">
        <w:rPr>
          <w:rFonts w:cs="Traditional Arabic" w:hint="cs"/>
          <w:smallCaps/>
          <w:noProof/>
          <w:sz w:val="36"/>
          <w:szCs w:val="36"/>
          <w:rtl/>
        </w:rPr>
        <w:t>ّ</w:t>
      </w:r>
      <w:r>
        <w:rPr>
          <w:rFonts w:cs="Traditional Arabic" w:hint="cs"/>
          <w:smallCaps/>
          <w:noProof/>
          <w:sz w:val="36"/>
          <w:szCs w:val="36"/>
          <w:rtl/>
        </w:rPr>
        <w:t>ر على ضوء المرحلة السابقة، ف</w:t>
      </w:r>
      <w:r w:rsidRPr="00F702CE">
        <w:rPr>
          <w:rFonts w:cs="Traditional Arabic"/>
          <w:smallCaps/>
          <w:noProof/>
          <w:sz w:val="36"/>
          <w:szCs w:val="36"/>
          <w:rtl/>
        </w:rPr>
        <w:t xml:space="preserve">إصدار الأمر </w:t>
      </w:r>
      <w:r>
        <w:rPr>
          <w:rFonts w:cs="Traditional Arabic" w:hint="cs"/>
          <w:smallCaps/>
          <w:noProof/>
          <w:sz w:val="36"/>
          <w:szCs w:val="36"/>
          <w:rtl/>
        </w:rPr>
        <w:t xml:space="preserve">للقيام </w:t>
      </w:r>
      <w:r w:rsidRPr="00F702CE">
        <w:rPr>
          <w:rFonts w:cs="Traditional Arabic"/>
          <w:smallCaps/>
          <w:noProof/>
          <w:sz w:val="36"/>
          <w:szCs w:val="36"/>
          <w:rtl/>
        </w:rPr>
        <w:t>بالفعل أو الترك من قِبَل القوّة العاملة للبدن للقيام بالعمل</w:t>
      </w:r>
      <w:r>
        <w:rPr>
          <w:rFonts w:cs="Traditional Arabic" w:hint="cs"/>
          <w:smallCaps/>
          <w:noProof/>
          <w:sz w:val="36"/>
          <w:szCs w:val="36"/>
          <w:rtl/>
        </w:rPr>
        <w:t xml:space="preserve"> قد تحق</w:t>
      </w:r>
      <w:r w:rsidR="00B726DB">
        <w:rPr>
          <w:rFonts w:cs="Traditional Arabic" w:hint="cs"/>
          <w:smallCaps/>
          <w:noProof/>
          <w:sz w:val="36"/>
          <w:szCs w:val="36"/>
          <w:rtl/>
        </w:rPr>
        <w:t>ّ</w:t>
      </w:r>
      <w:r>
        <w:rPr>
          <w:rFonts w:cs="Traditional Arabic" w:hint="cs"/>
          <w:smallCaps/>
          <w:noProof/>
          <w:sz w:val="36"/>
          <w:szCs w:val="36"/>
          <w:rtl/>
        </w:rPr>
        <w:t>ق</w:t>
      </w:r>
      <w:r w:rsidRPr="00F702CE">
        <w:rPr>
          <w:rFonts w:cs="Traditional Arabic"/>
          <w:smallCaps/>
          <w:noProof/>
          <w:sz w:val="36"/>
          <w:szCs w:val="36"/>
          <w:rtl/>
        </w:rPr>
        <w:t xml:space="preserve">، </w:t>
      </w:r>
      <w:r>
        <w:rPr>
          <w:rFonts w:cs="Traditional Arabic" w:hint="cs"/>
          <w:smallCaps/>
          <w:noProof/>
          <w:sz w:val="36"/>
          <w:szCs w:val="36"/>
          <w:rtl/>
        </w:rPr>
        <w:t>فتصبح</w:t>
      </w:r>
      <w:r w:rsidRPr="00F702CE">
        <w:rPr>
          <w:rFonts w:cs="Traditional Arabic"/>
          <w:smallCaps/>
          <w:noProof/>
          <w:sz w:val="36"/>
          <w:szCs w:val="36"/>
          <w:rtl/>
        </w:rPr>
        <w:t xml:space="preserve"> النفس </w:t>
      </w:r>
      <w:r>
        <w:rPr>
          <w:rFonts w:cs="Traditional Arabic" w:hint="cs"/>
          <w:smallCaps/>
          <w:noProof/>
          <w:sz w:val="36"/>
          <w:szCs w:val="36"/>
          <w:rtl/>
        </w:rPr>
        <w:t>منقادة ل</w:t>
      </w:r>
      <w:r w:rsidRPr="00F702CE">
        <w:rPr>
          <w:rFonts w:cs="Traditional Arabic"/>
          <w:smallCaps/>
          <w:noProof/>
          <w:sz w:val="36"/>
          <w:szCs w:val="36"/>
          <w:rtl/>
        </w:rPr>
        <w:t xml:space="preserve">لقوّة العاملة </w:t>
      </w:r>
      <w:r>
        <w:rPr>
          <w:rFonts w:cs="Traditional Arabic" w:hint="cs"/>
          <w:smallCaps/>
          <w:noProof/>
          <w:sz w:val="36"/>
          <w:szCs w:val="36"/>
          <w:rtl/>
        </w:rPr>
        <w:t>والمتحكمة با</w:t>
      </w:r>
      <w:r w:rsidRPr="00F702CE">
        <w:rPr>
          <w:rFonts w:cs="Traditional Arabic"/>
          <w:smallCaps/>
          <w:noProof/>
          <w:sz w:val="36"/>
          <w:szCs w:val="36"/>
          <w:rtl/>
        </w:rPr>
        <w:t>لعضلات والأعضاء والجوارح</w:t>
      </w:r>
      <w:r>
        <w:rPr>
          <w:rFonts w:cs="Traditional Arabic" w:hint="cs"/>
          <w:smallCaps/>
          <w:noProof/>
          <w:sz w:val="36"/>
          <w:szCs w:val="36"/>
          <w:rtl/>
        </w:rPr>
        <w:t>،</w:t>
      </w:r>
      <w:r w:rsidRPr="00F702CE">
        <w:rPr>
          <w:rFonts w:cs="Traditional Arabic"/>
          <w:smallCaps/>
          <w:noProof/>
          <w:sz w:val="36"/>
          <w:szCs w:val="36"/>
          <w:rtl/>
        </w:rPr>
        <w:t xml:space="preserve"> </w:t>
      </w:r>
      <w:r>
        <w:rPr>
          <w:rFonts w:cs="Traditional Arabic" w:hint="cs"/>
          <w:smallCaps/>
          <w:noProof/>
          <w:sz w:val="36"/>
          <w:szCs w:val="36"/>
          <w:rtl/>
        </w:rPr>
        <w:t>ولامتثال</w:t>
      </w:r>
      <w:r w:rsidRPr="00F702CE">
        <w:rPr>
          <w:rFonts w:cs="Traditional Arabic"/>
          <w:smallCaps/>
          <w:noProof/>
          <w:sz w:val="36"/>
          <w:szCs w:val="36"/>
          <w:rtl/>
        </w:rPr>
        <w:t xml:space="preserve"> </w:t>
      </w:r>
      <w:r>
        <w:rPr>
          <w:rFonts w:cs="Traditional Arabic" w:hint="cs"/>
          <w:smallCaps/>
          <w:noProof/>
          <w:sz w:val="36"/>
          <w:szCs w:val="36"/>
          <w:rtl/>
        </w:rPr>
        <w:t>الأمر بالعمل والسلوك</w:t>
      </w:r>
      <w:r w:rsidRPr="00F702CE">
        <w:rPr>
          <w:rFonts w:cs="Traditional Arabic"/>
          <w:smallCaps/>
          <w:noProof/>
          <w:sz w:val="36"/>
          <w:szCs w:val="36"/>
          <w:rtl/>
        </w:rPr>
        <w:t>.</w:t>
      </w:r>
    </w:p>
    <w:p w:rsidR="000565B0" w:rsidRPr="003F1636" w:rsidRDefault="000565B0" w:rsidP="000565B0">
      <w:pPr>
        <w:bidi/>
        <w:spacing w:after="0" w:line="240" w:lineRule="auto"/>
        <w:jc w:val="both"/>
        <w:rPr>
          <w:rFonts w:cs="Traditional Arabic"/>
          <w:smallCaps/>
          <w:noProof/>
          <w:sz w:val="18"/>
          <w:szCs w:val="18"/>
          <w:rtl/>
        </w:rPr>
      </w:pPr>
    </w:p>
    <w:p w:rsidR="000565B0" w:rsidRDefault="000565B0" w:rsidP="000565B0">
      <w:pPr>
        <w:bidi/>
        <w:spacing w:after="0" w:line="240" w:lineRule="auto"/>
        <w:jc w:val="both"/>
        <w:rPr>
          <w:rFonts w:cs="Traditional Arabic"/>
          <w:smallCaps/>
          <w:noProof/>
          <w:sz w:val="36"/>
          <w:szCs w:val="36"/>
          <w:rtl/>
        </w:rPr>
      </w:pPr>
      <w:r>
        <w:rPr>
          <w:rFonts w:cs="Traditional Arabic" w:hint="cs"/>
          <w:smallCaps/>
          <w:noProof/>
          <w:sz w:val="36"/>
          <w:szCs w:val="36"/>
          <w:rtl/>
        </w:rPr>
        <w:t>وهذه المراحل الخمسة مشتركة في كل الأفعال السلوكية، إلا</w:t>
      </w:r>
      <w:r>
        <w:rPr>
          <w:rFonts w:cs="Traditional Arabic" w:hint="cs"/>
          <w:smallCaps/>
          <w:noProof/>
          <w:sz w:val="36"/>
          <w:szCs w:val="36"/>
          <w:rtl/>
          <w:lang w:bidi="ar-LB"/>
        </w:rPr>
        <w:t xml:space="preserve"> إذا كان</w:t>
      </w:r>
      <w:r>
        <w:rPr>
          <w:rFonts w:cs="Traditional Arabic" w:hint="cs"/>
          <w:smallCaps/>
          <w:noProof/>
          <w:sz w:val="36"/>
          <w:szCs w:val="36"/>
          <w:rtl/>
        </w:rPr>
        <w:t xml:space="preserve"> السلوك عبثي، أو غرائزي بحيث يكون الإتيان به تلقائيًا-أي أمر خلقي وقد خُلق وفطر الإنسان عليه- أو عن غير قصد، أو يأتي به الإنسان عن غفلة، وهو ما اصطلح عليه بالسلوك اللإرادي، أو اللاواعي، أو السلوك الغرائزي، وهو ما يمكن أن يكون مشتركًا-أيضًا- بين الإنسان والحيوان.</w:t>
      </w:r>
    </w:p>
    <w:p w:rsidR="000565B0" w:rsidRPr="00F702CE" w:rsidRDefault="000565B0" w:rsidP="000565B0">
      <w:pPr>
        <w:bidi/>
        <w:spacing w:after="0" w:line="240" w:lineRule="auto"/>
        <w:jc w:val="both"/>
        <w:rPr>
          <w:rFonts w:cs="Traditional Arabic"/>
          <w:smallCaps/>
          <w:noProof/>
          <w:sz w:val="36"/>
          <w:szCs w:val="36"/>
          <w:rtl/>
        </w:rPr>
      </w:pPr>
      <w:r>
        <w:rPr>
          <w:rFonts w:cs="Traditional Arabic" w:hint="cs"/>
          <w:smallCaps/>
          <w:noProof/>
          <w:sz w:val="36"/>
          <w:szCs w:val="36"/>
          <w:rtl/>
        </w:rPr>
        <w:lastRenderedPageBreak/>
        <w:t>إلا أن العلم لدى الحيوان وتصوره، وإرادته واختياره تكون بمستوى(الحيوان)، وهو أدنى بكثير من مستوى وعي وتصور وإرادة الإنسان.</w:t>
      </w:r>
    </w:p>
    <w:p w:rsidR="000565B0" w:rsidRDefault="000565B0" w:rsidP="000565B0">
      <w:pPr>
        <w:bidi/>
        <w:spacing w:after="0" w:line="240" w:lineRule="auto"/>
        <w:jc w:val="both"/>
        <w:rPr>
          <w:rFonts w:cs="Traditional Arabic"/>
          <w:smallCaps/>
          <w:noProof/>
          <w:sz w:val="36"/>
          <w:szCs w:val="36"/>
          <w:rtl/>
        </w:rPr>
      </w:pPr>
      <w:r>
        <w:rPr>
          <w:rFonts w:ascii="Traditional Arabic" w:hAnsi="Traditional Arabic" w:cs="Traditional Arabic" w:hint="cs"/>
          <w:sz w:val="28"/>
          <w:szCs w:val="28"/>
          <w:rtl/>
        </w:rPr>
        <w:t>-</w:t>
      </w:r>
      <w:r>
        <w:rPr>
          <w:rFonts w:cs="Traditional Arabic" w:hint="cs"/>
          <w:smallCaps/>
          <w:noProof/>
          <w:sz w:val="36"/>
          <w:szCs w:val="36"/>
          <w:rtl/>
        </w:rPr>
        <w:t>المرحلة السادسة (التكرار): والتكرار هو القيام بالفعل أو السلوك بناءً على قطع المراحل الخمسة المتقدّمة، إلا أنه كلما تكرّر الإتيان بذاك العمل أو السلوك من قبل</w:t>
      </w:r>
      <w:r w:rsidRPr="00D85F90">
        <w:rPr>
          <w:rFonts w:cs="Traditional Arabic" w:hint="cs"/>
          <w:smallCaps/>
          <w:noProof/>
          <w:sz w:val="36"/>
          <w:szCs w:val="36"/>
          <w:rtl/>
        </w:rPr>
        <w:t xml:space="preserve"> </w:t>
      </w:r>
      <w:r>
        <w:rPr>
          <w:rFonts w:cs="Traditional Arabic" w:hint="cs"/>
          <w:smallCaps/>
          <w:noProof/>
          <w:sz w:val="36"/>
          <w:szCs w:val="36"/>
          <w:rtl/>
        </w:rPr>
        <w:t xml:space="preserve">الإنسان، كلّما ضعف الجهد الذي يحتاجه لتحصيل المرحلة الأولى (وهي التصور أو </w:t>
      </w:r>
      <w:r w:rsidRPr="00A952C0">
        <w:rPr>
          <w:rFonts w:cs="Traditional Arabic"/>
          <w:smallCaps/>
          <w:noProof/>
          <w:sz w:val="36"/>
          <w:szCs w:val="36"/>
          <w:rtl/>
        </w:rPr>
        <w:t>المعرفة</w:t>
      </w:r>
      <w:r>
        <w:rPr>
          <w:rFonts w:cs="Traditional Arabic" w:hint="cs"/>
          <w:smallCaps/>
          <w:noProof/>
          <w:sz w:val="36"/>
          <w:szCs w:val="36"/>
          <w:rtl/>
        </w:rPr>
        <w:t xml:space="preserve"> التصوريّة</w:t>
      </w:r>
      <w:r w:rsidRPr="00A952C0">
        <w:rPr>
          <w:rFonts w:cs="Traditional Arabic"/>
          <w:smallCaps/>
          <w:noProof/>
          <w:sz w:val="36"/>
          <w:szCs w:val="36"/>
          <w:rtl/>
        </w:rPr>
        <w:t>)</w:t>
      </w:r>
      <w:r>
        <w:rPr>
          <w:rFonts w:cs="Traditional Arabic" w:hint="cs"/>
          <w:smallCaps/>
          <w:noProof/>
          <w:sz w:val="36"/>
          <w:szCs w:val="36"/>
          <w:rtl/>
        </w:rPr>
        <w:t>، وتولّد التصديق</w:t>
      </w:r>
      <w:r w:rsidRPr="00536AEA">
        <w:rPr>
          <w:rFonts w:cs="Traditional Arabic"/>
          <w:smallCaps/>
          <w:noProof/>
          <w:sz w:val="36"/>
          <w:szCs w:val="36"/>
          <w:rtl/>
        </w:rPr>
        <w:t xml:space="preserve"> </w:t>
      </w:r>
      <w:r>
        <w:rPr>
          <w:rFonts w:cs="Traditional Arabic" w:hint="cs"/>
          <w:smallCaps/>
          <w:noProof/>
          <w:sz w:val="36"/>
          <w:szCs w:val="36"/>
          <w:rtl/>
        </w:rPr>
        <w:t xml:space="preserve">أو </w:t>
      </w:r>
      <w:r w:rsidRPr="00536AEA">
        <w:rPr>
          <w:rFonts w:cs="Traditional Arabic"/>
          <w:smallCaps/>
          <w:noProof/>
          <w:sz w:val="36"/>
          <w:szCs w:val="36"/>
          <w:rtl/>
        </w:rPr>
        <w:t>الاعتقاد</w:t>
      </w:r>
      <w:r>
        <w:rPr>
          <w:rFonts w:cs="Traditional Arabic" w:hint="cs"/>
          <w:smallCaps/>
          <w:noProof/>
          <w:sz w:val="36"/>
          <w:szCs w:val="36"/>
          <w:rtl/>
        </w:rPr>
        <w:t xml:space="preserve"> (المرحلة الثانية) بشكل سهل وتلقائي، وبقي الشوق والحب والرغبة واللذة (المرحلة الثالثة)، فتتوقّد من ذلك الإدارة(المرحلة الرابعة)، إن لم نقل أنه يزداد إصرارًا، وبالتالي ترسخت الإرادة للاتيان بالسلوك، وأما عند الاتيان بهذا السلوك (المرحلة الخامسة) فيشعر بأنه قد قطع تلك المراحل بسهولة ويسر أكثر من المرة الأولى، وهكذا حتى يصبح ذاك السلوك مع التكرار عادة وملكة راسخة لدى الإنسان، يأتي بها دون عناء أو تكلف جهد (وهي المرحلة السادسة والأخيرة).</w:t>
      </w:r>
    </w:p>
    <w:p w:rsidR="000565B0" w:rsidRDefault="000565B0" w:rsidP="000565B0">
      <w:pPr>
        <w:bidi/>
        <w:spacing w:after="0" w:line="240" w:lineRule="auto"/>
        <w:jc w:val="both"/>
        <w:rPr>
          <w:rFonts w:cs="Traditional Arabic"/>
          <w:smallCaps/>
          <w:noProof/>
          <w:sz w:val="36"/>
          <w:szCs w:val="36"/>
          <w:rtl/>
        </w:rPr>
      </w:pPr>
      <w:r>
        <w:rPr>
          <w:rFonts w:cs="Traditional Arabic" w:hint="cs"/>
          <w:smallCaps/>
          <w:noProof/>
          <w:sz w:val="36"/>
          <w:szCs w:val="36"/>
          <w:rtl/>
        </w:rPr>
        <w:drawing>
          <wp:anchor distT="0" distB="0" distL="114300" distR="114300" simplePos="0" relativeHeight="251659264" behindDoc="0" locked="0" layoutInCell="1" allowOverlap="1">
            <wp:simplePos x="0" y="0"/>
            <wp:positionH relativeFrom="column">
              <wp:posOffset>612250</wp:posOffset>
            </wp:positionH>
            <wp:positionV relativeFrom="paragraph">
              <wp:posOffset>15074</wp:posOffset>
            </wp:positionV>
            <wp:extent cx="4560570" cy="3228230"/>
            <wp:effectExtent l="19050" t="0" r="11430"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rsidR="000565B0" w:rsidRDefault="000565B0" w:rsidP="000565B0">
      <w:pPr>
        <w:bidi/>
        <w:spacing w:after="0" w:line="240" w:lineRule="auto"/>
        <w:jc w:val="both"/>
        <w:rPr>
          <w:rFonts w:cs="Traditional Arabic"/>
          <w:smallCaps/>
          <w:noProof/>
          <w:sz w:val="36"/>
          <w:szCs w:val="36"/>
          <w:rtl/>
        </w:rPr>
      </w:pPr>
    </w:p>
    <w:p w:rsidR="000565B0" w:rsidRDefault="000565B0" w:rsidP="000565B0">
      <w:pPr>
        <w:bidi/>
        <w:spacing w:after="0" w:line="240" w:lineRule="auto"/>
        <w:jc w:val="both"/>
        <w:rPr>
          <w:rFonts w:cs="Traditional Arabic"/>
          <w:smallCaps/>
          <w:noProof/>
          <w:sz w:val="36"/>
          <w:szCs w:val="36"/>
          <w:rtl/>
        </w:rPr>
      </w:pPr>
    </w:p>
    <w:p w:rsidR="000565B0" w:rsidRDefault="000565B0" w:rsidP="000565B0">
      <w:pPr>
        <w:bidi/>
        <w:spacing w:after="0" w:line="240" w:lineRule="auto"/>
        <w:jc w:val="both"/>
        <w:rPr>
          <w:rFonts w:cs="Traditional Arabic"/>
          <w:smallCaps/>
          <w:noProof/>
          <w:sz w:val="36"/>
          <w:szCs w:val="36"/>
          <w:rtl/>
        </w:rPr>
      </w:pPr>
    </w:p>
    <w:p w:rsidR="000565B0" w:rsidRDefault="000565B0" w:rsidP="000565B0">
      <w:pPr>
        <w:bidi/>
        <w:spacing w:after="0" w:line="240" w:lineRule="auto"/>
        <w:jc w:val="both"/>
        <w:rPr>
          <w:rFonts w:cs="Traditional Arabic"/>
          <w:smallCaps/>
          <w:noProof/>
          <w:sz w:val="36"/>
          <w:szCs w:val="36"/>
          <w:rtl/>
        </w:rPr>
      </w:pPr>
    </w:p>
    <w:p w:rsidR="000565B0" w:rsidRDefault="000565B0" w:rsidP="000565B0">
      <w:pPr>
        <w:bidi/>
        <w:spacing w:after="0" w:line="240" w:lineRule="auto"/>
        <w:jc w:val="both"/>
        <w:rPr>
          <w:rFonts w:cs="Traditional Arabic"/>
          <w:smallCaps/>
          <w:noProof/>
          <w:sz w:val="36"/>
          <w:szCs w:val="36"/>
          <w:rtl/>
        </w:rPr>
      </w:pPr>
    </w:p>
    <w:p w:rsidR="000565B0" w:rsidRDefault="000565B0" w:rsidP="000565B0">
      <w:pPr>
        <w:bidi/>
        <w:spacing w:after="0" w:line="240" w:lineRule="auto"/>
        <w:jc w:val="both"/>
        <w:rPr>
          <w:rFonts w:cs="Traditional Arabic"/>
          <w:smallCaps/>
          <w:noProof/>
          <w:sz w:val="36"/>
          <w:szCs w:val="36"/>
          <w:rtl/>
        </w:rPr>
      </w:pPr>
    </w:p>
    <w:p w:rsidR="000565B0" w:rsidRDefault="000565B0" w:rsidP="000565B0">
      <w:pPr>
        <w:bidi/>
        <w:spacing w:after="0" w:line="240" w:lineRule="auto"/>
        <w:jc w:val="both"/>
        <w:rPr>
          <w:rFonts w:cs="Traditional Arabic"/>
          <w:smallCaps/>
          <w:noProof/>
          <w:sz w:val="36"/>
          <w:szCs w:val="36"/>
          <w:rtl/>
        </w:rPr>
      </w:pPr>
    </w:p>
    <w:p w:rsidR="000565B0" w:rsidRDefault="000565B0" w:rsidP="000565B0">
      <w:pPr>
        <w:bidi/>
        <w:spacing w:after="0" w:line="240" w:lineRule="auto"/>
        <w:jc w:val="both"/>
        <w:rPr>
          <w:rFonts w:cs="Traditional Arabic"/>
          <w:smallCaps/>
          <w:noProof/>
          <w:sz w:val="36"/>
          <w:szCs w:val="36"/>
          <w:rtl/>
        </w:rPr>
      </w:pPr>
    </w:p>
    <w:p w:rsidR="000565B0" w:rsidRDefault="000565B0" w:rsidP="000565B0">
      <w:pPr>
        <w:bidi/>
        <w:spacing w:after="0" w:line="240" w:lineRule="auto"/>
        <w:jc w:val="both"/>
        <w:rPr>
          <w:rFonts w:cs="Traditional Arabic"/>
          <w:smallCaps/>
          <w:noProof/>
          <w:sz w:val="36"/>
          <w:szCs w:val="36"/>
          <w:rtl/>
        </w:rPr>
      </w:pPr>
    </w:p>
    <w:p w:rsidR="000565B0" w:rsidRPr="00C456E5" w:rsidRDefault="000565B0" w:rsidP="000565B0">
      <w:pPr>
        <w:bidi/>
        <w:spacing w:after="0" w:line="240" w:lineRule="auto"/>
        <w:jc w:val="both"/>
        <w:rPr>
          <w:rFonts w:cs="Traditional Arabic"/>
          <w:smallCaps/>
          <w:noProof/>
          <w:sz w:val="24"/>
          <w:szCs w:val="24"/>
          <w:rtl/>
        </w:rPr>
      </w:pPr>
    </w:p>
    <w:p w:rsidR="000565B0" w:rsidRDefault="000565B0" w:rsidP="000565B0">
      <w:pPr>
        <w:bidi/>
        <w:spacing w:after="0" w:line="240" w:lineRule="auto"/>
        <w:jc w:val="both"/>
        <w:rPr>
          <w:rFonts w:cs="Traditional Arabic"/>
          <w:smallCaps/>
          <w:noProof/>
          <w:sz w:val="36"/>
          <w:szCs w:val="36"/>
          <w:rtl/>
        </w:rPr>
      </w:pPr>
      <w:r>
        <w:rPr>
          <w:rFonts w:cs="Traditional Arabic" w:hint="cs"/>
          <w:smallCaps/>
          <w:noProof/>
          <w:sz w:val="36"/>
          <w:szCs w:val="36"/>
          <w:rtl/>
        </w:rPr>
        <w:t xml:space="preserve">     وقد يقولنَّ قائل</w:t>
      </w:r>
      <w:r>
        <w:rPr>
          <w:rFonts w:cs="Traditional Arabic" w:hint="cs"/>
          <w:smallCaps/>
          <w:noProof/>
          <w:sz w:val="36"/>
          <w:szCs w:val="36"/>
          <w:rtl/>
          <w:lang w:bidi="ar-LB"/>
        </w:rPr>
        <w:t>ٌ</w:t>
      </w:r>
      <w:r>
        <w:rPr>
          <w:rFonts w:cs="Traditional Arabic" w:hint="cs"/>
          <w:smallCaps/>
          <w:noProof/>
          <w:sz w:val="36"/>
          <w:szCs w:val="36"/>
          <w:rtl/>
        </w:rPr>
        <w:t>، بأنه ما الفائدة من أن تتحول هذه الأنشطة والسلوكات إلى عادة لدى الفرد؟ وهل يحتاج إلى أن يقطع الإنسان كل تلك المراحل؟</w:t>
      </w:r>
    </w:p>
    <w:p w:rsidR="000565B0" w:rsidRDefault="000565B0" w:rsidP="000565B0">
      <w:pPr>
        <w:bidi/>
        <w:spacing w:after="0" w:line="240" w:lineRule="auto"/>
        <w:jc w:val="both"/>
        <w:rPr>
          <w:rFonts w:cs="Traditional Arabic"/>
          <w:smallCaps/>
          <w:noProof/>
          <w:sz w:val="36"/>
          <w:szCs w:val="36"/>
          <w:rtl/>
        </w:rPr>
      </w:pPr>
      <w:r>
        <w:rPr>
          <w:rFonts w:cs="Traditional Arabic" w:hint="cs"/>
          <w:smallCaps/>
          <w:noProof/>
          <w:sz w:val="36"/>
          <w:szCs w:val="36"/>
          <w:rtl/>
        </w:rPr>
        <w:t xml:space="preserve">والجواب: أنه </w:t>
      </w:r>
      <w:r w:rsidRPr="00A453F1">
        <w:rPr>
          <w:rFonts w:cs="Traditional Arabic" w:hint="cs"/>
          <w:smallCaps/>
          <w:noProof/>
          <w:sz w:val="36"/>
          <w:szCs w:val="36"/>
          <w:rtl/>
        </w:rPr>
        <w:t>ونظرًا لحجم</w:t>
      </w:r>
      <w:r>
        <w:rPr>
          <w:rFonts w:cs="Traditional Arabic" w:hint="cs"/>
          <w:smallCaps/>
          <w:noProof/>
          <w:sz w:val="36"/>
          <w:szCs w:val="36"/>
          <w:rtl/>
        </w:rPr>
        <w:t xml:space="preserve"> وكثرة</w:t>
      </w:r>
      <w:r w:rsidRPr="00A453F1">
        <w:rPr>
          <w:rFonts w:cs="Traditional Arabic" w:hint="cs"/>
          <w:smallCaps/>
          <w:noProof/>
          <w:sz w:val="36"/>
          <w:szCs w:val="36"/>
          <w:rtl/>
        </w:rPr>
        <w:t xml:space="preserve"> السلوكات والأعمال التي يحتاجها الإنسان في حياته، </w:t>
      </w:r>
      <w:r>
        <w:rPr>
          <w:rFonts w:cs="Traditional Arabic" w:hint="cs"/>
          <w:smallCaps/>
          <w:noProof/>
          <w:sz w:val="36"/>
          <w:szCs w:val="36"/>
          <w:rtl/>
        </w:rPr>
        <w:t>فإنّ ذلك يرتب عليه جهودًا كبيرة، ويحم</w:t>
      </w:r>
      <w:r w:rsidR="00B726DB">
        <w:rPr>
          <w:rFonts w:cs="Traditional Arabic" w:hint="cs"/>
          <w:smallCaps/>
          <w:noProof/>
          <w:sz w:val="36"/>
          <w:szCs w:val="36"/>
          <w:rtl/>
        </w:rPr>
        <w:t>ّ</w:t>
      </w:r>
      <w:r>
        <w:rPr>
          <w:rFonts w:cs="Traditional Arabic" w:hint="cs"/>
          <w:smallCaps/>
          <w:noProof/>
          <w:sz w:val="36"/>
          <w:szCs w:val="36"/>
          <w:rtl/>
        </w:rPr>
        <w:t>له أعباءً مضنية له، وقد فُطر الإنسان وخُلق على نحوٍ يستطيع تحويل تلك السلوكات المتكررة إلى عادات، أي أنه يقوم بهذا السلوك دون جهد وعناء، وبشكلٍ تلقائي.</w:t>
      </w:r>
    </w:p>
    <w:p w:rsidR="000565B0" w:rsidRDefault="000565B0" w:rsidP="000565B0">
      <w:pPr>
        <w:bidi/>
        <w:spacing w:after="0" w:line="240" w:lineRule="auto"/>
        <w:jc w:val="both"/>
        <w:rPr>
          <w:rFonts w:cs="Traditional Arabic"/>
          <w:smallCaps/>
          <w:noProof/>
          <w:sz w:val="36"/>
          <w:szCs w:val="36"/>
          <w:rtl/>
        </w:rPr>
      </w:pPr>
    </w:p>
    <w:p w:rsidR="000565B0" w:rsidRDefault="000565B0" w:rsidP="001D67AF">
      <w:pPr>
        <w:bidi/>
        <w:spacing w:after="0" w:line="240" w:lineRule="auto"/>
        <w:jc w:val="both"/>
        <w:rPr>
          <w:rFonts w:cs="Traditional Arabic"/>
          <w:smallCaps/>
          <w:noProof/>
          <w:sz w:val="36"/>
          <w:szCs w:val="36"/>
          <w:rtl/>
        </w:rPr>
      </w:pPr>
      <w:r>
        <w:rPr>
          <w:rFonts w:cs="Traditional Arabic" w:hint="cs"/>
          <w:smallCaps/>
          <w:noProof/>
          <w:sz w:val="36"/>
          <w:szCs w:val="36"/>
          <w:rtl/>
        </w:rPr>
        <w:lastRenderedPageBreak/>
        <w:t xml:space="preserve">هذه العادات يمكن تحويلها إلى أسلوبٍ تربوي؛ </w:t>
      </w:r>
      <w:r w:rsidR="001D67AF">
        <w:rPr>
          <w:rFonts w:cs="Traditional Arabic" w:hint="cs"/>
          <w:smallCaps/>
          <w:noProof/>
          <w:sz w:val="36"/>
          <w:szCs w:val="36"/>
          <w:rtl/>
        </w:rPr>
        <w:t>لتقويم سلوك الفرد</w:t>
      </w:r>
      <w:r w:rsidR="005A4D16">
        <w:rPr>
          <w:rFonts w:cs="Traditional Arabic" w:hint="cs"/>
          <w:smallCaps/>
          <w:noProof/>
          <w:sz w:val="36"/>
          <w:szCs w:val="36"/>
          <w:rtl/>
        </w:rPr>
        <w:t>،</w:t>
      </w:r>
      <w:r w:rsidR="001D67AF">
        <w:rPr>
          <w:rFonts w:cs="Traditional Arabic" w:hint="cs"/>
          <w:smallCaps/>
          <w:noProof/>
          <w:sz w:val="36"/>
          <w:szCs w:val="36"/>
          <w:rtl/>
        </w:rPr>
        <w:t xml:space="preserve"> إذا ما أحسنا </w:t>
      </w:r>
      <w:r>
        <w:rPr>
          <w:rFonts w:cs="Traditional Arabic" w:hint="cs"/>
          <w:smallCaps/>
          <w:noProof/>
          <w:sz w:val="36"/>
          <w:szCs w:val="36"/>
          <w:rtl/>
        </w:rPr>
        <w:t>التوجيه والتحكم بتلك المراحل التي يقطعها السلوك ليصبح عادة متجذّرة لدى الفرد، أو أن نقوم بالعمل على تبديد تلك العادات السيئة المترسّخة في سلوك المتربي، نعم تختلف مقاربة مسألة العادة السلوكية باختلافات النظريات النفسية لفهم السلوك الإنساني، أو التي تقوم بتفسير ذلك السلوك،  والبحث فيه ذا أهمية بالغة، إلا أنه خارج عن موضوع</w:t>
      </w:r>
      <w:r w:rsidR="001D67AF">
        <w:rPr>
          <w:rFonts w:cs="Traditional Arabic" w:hint="cs"/>
          <w:smallCaps/>
          <w:noProof/>
          <w:sz w:val="36"/>
          <w:szCs w:val="36"/>
          <w:rtl/>
        </w:rPr>
        <w:t xml:space="preserve"> هذا المقال</w:t>
      </w:r>
      <w:r>
        <w:rPr>
          <w:rStyle w:val="FootnoteReference"/>
          <w:rFonts w:cs="Traditional Arabic"/>
          <w:smallCaps/>
          <w:noProof/>
          <w:sz w:val="36"/>
          <w:szCs w:val="36"/>
          <w:rtl/>
        </w:rPr>
        <w:footnoteReference w:id="14"/>
      </w:r>
      <w:r>
        <w:rPr>
          <w:rFonts w:cs="Traditional Arabic" w:hint="cs"/>
          <w:smallCaps/>
          <w:noProof/>
          <w:sz w:val="36"/>
          <w:szCs w:val="36"/>
          <w:rtl/>
        </w:rPr>
        <w:t>.</w:t>
      </w:r>
    </w:p>
    <w:p w:rsidR="00087D6A" w:rsidRDefault="00087D6A"/>
    <w:sectPr w:rsidR="00087D6A" w:rsidSect="00064A68">
      <w:footerReference w:type="default" r:id="rId11"/>
      <w:pgSz w:w="11907" w:h="16840" w:code="9"/>
      <w:pgMar w:top="851" w:right="851" w:bottom="851" w:left="851"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482" w:rsidRDefault="00023482" w:rsidP="000565B0">
      <w:pPr>
        <w:spacing w:after="0" w:line="240" w:lineRule="auto"/>
      </w:pPr>
      <w:r>
        <w:separator/>
      </w:r>
    </w:p>
  </w:endnote>
  <w:endnote w:type="continuationSeparator" w:id="0">
    <w:p w:rsidR="00023482" w:rsidRDefault="00023482" w:rsidP="00056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 Amir 1">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1021"/>
      <w:docPartObj>
        <w:docPartGallery w:val="Page Numbers (Bottom of Page)"/>
        <w:docPartUnique/>
      </w:docPartObj>
    </w:sdtPr>
    <w:sdtContent>
      <w:p w:rsidR="00023482" w:rsidRDefault="00214722">
        <w:pPr>
          <w:pStyle w:val="Footer"/>
          <w:jc w:val="center"/>
        </w:pPr>
        <w:fldSimple w:instr=" PAGE   \* MERGEFORMAT ">
          <w:r w:rsidR="003018C1">
            <w:rPr>
              <w:noProof/>
            </w:rPr>
            <w:t>1</w:t>
          </w:r>
        </w:fldSimple>
      </w:p>
    </w:sdtContent>
  </w:sdt>
  <w:p w:rsidR="00023482" w:rsidRDefault="00023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482" w:rsidRDefault="00023482" w:rsidP="000565B0">
      <w:pPr>
        <w:spacing w:after="0" w:line="240" w:lineRule="auto"/>
      </w:pPr>
      <w:r>
        <w:separator/>
      </w:r>
    </w:p>
  </w:footnote>
  <w:footnote w:type="continuationSeparator" w:id="0">
    <w:p w:rsidR="00023482" w:rsidRDefault="00023482" w:rsidP="000565B0">
      <w:pPr>
        <w:spacing w:after="0" w:line="240" w:lineRule="auto"/>
      </w:pPr>
      <w:r>
        <w:continuationSeparator/>
      </w:r>
    </w:p>
  </w:footnote>
  <w:footnote w:id="1">
    <w:p w:rsidR="00023482" w:rsidRPr="003F7185" w:rsidRDefault="00023482" w:rsidP="000565B0">
      <w:pPr>
        <w:pStyle w:val="FootnoteText"/>
        <w:rPr>
          <w:rFonts w:cs="Traditional Arabic"/>
          <w:rtl/>
          <w:lang w:bidi="ar-LB"/>
        </w:rPr>
      </w:pPr>
      <w:r w:rsidRPr="003F7185">
        <w:rPr>
          <w:rStyle w:val="FootnoteReference"/>
          <w:rFonts w:cs="Traditional Arabic"/>
        </w:rPr>
        <w:footnoteRef/>
      </w:r>
      <w:r w:rsidRPr="003F7185">
        <w:rPr>
          <w:rFonts w:cs="Traditional Arabic"/>
          <w:rtl/>
        </w:rPr>
        <w:t xml:space="preserve"> </w:t>
      </w:r>
      <w:r w:rsidRPr="003F7185">
        <w:rPr>
          <w:rFonts w:cs="Traditional Arabic" w:hint="cs"/>
          <w:rtl/>
        </w:rPr>
        <w:t>-موسوعة أح</w:t>
      </w:r>
      <w:r>
        <w:rPr>
          <w:rFonts w:cs="Traditional Arabic" w:hint="cs"/>
          <w:rtl/>
        </w:rPr>
        <w:t>ا</w:t>
      </w:r>
      <w:r w:rsidRPr="003F7185">
        <w:rPr>
          <w:rFonts w:cs="Traditional Arabic" w:hint="cs"/>
          <w:rtl/>
        </w:rPr>
        <w:t>ديث أهل البيت(ع)، هادي النجفي، دار</w:t>
      </w:r>
      <w:r w:rsidRPr="003F7185">
        <w:rPr>
          <w:rFonts w:cs="Traditional Arabic"/>
          <w:rtl/>
        </w:rPr>
        <w:t xml:space="preserve"> </w:t>
      </w:r>
      <w:r w:rsidRPr="003F7185">
        <w:rPr>
          <w:rFonts w:cs="Traditional Arabic" w:hint="cs"/>
          <w:rtl/>
        </w:rPr>
        <w:t>إحياء</w:t>
      </w:r>
      <w:r w:rsidRPr="003F7185">
        <w:rPr>
          <w:rFonts w:cs="Traditional Arabic"/>
          <w:rtl/>
        </w:rPr>
        <w:t xml:space="preserve"> </w:t>
      </w:r>
      <w:r w:rsidRPr="003F7185">
        <w:rPr>
          <w:rFonts w:cs="Traditional Arabic" w:hint="cs"/>
          <w:rtl/>
        </w:rPr>
        <w:t>التراث</w:t>
      </w:r>
      <w:r w:rsidRPr="003F7185">
        <w:rPr>
          <w:rFonts w:cs="Traditional Arabic"/>
          <w:rtl/>
        </w:rPr>
        <w:t xml:space="preserve"> </w:t>
      </w:r>
      <w:r w:rsidRPr="003F7185">
        <w:rPr>
          <w:rFonts w:cs="Traditional Arabic" w:hint="cs"/>
          <w:rtl/>
        </w:rPr>
        <w:t>العربي</w:t>
      </w:r>
      <w:r w:rsidRPr="003F7185">
        <w:rPr>
          <w:rFonts w:cs="Traditional Arabic"/>
          <w:rtl/>
        </w:rPr>
        <w:t xml:space="preserve"> </w:t>
      </w:r>
      <w:r w:rsidRPr="003F7185">
        <w:rPr>
          <w:rFonts w:cs="Traditional Arabic" w:hint="cs"/>
          <w:rtl/>
        </w:rPr>
        <w:t>للطباعة</w:t>
      </w:r>
      <w:r w:rsidRPr="003F7185">
        <w:rPr>
          <w:rFonts w:cs="Traditional Arabic"/>
          <w:rtl/>
        </w:rPr>
        <w:t xml:space="preserve"> </w:t>
      </w:r>
      <w:r w:rsidRPr="003F7185">
        <w:rPr>
          <w:rFonts w:cs="Traditional Arabic" w:hint="cs"/>
          <w:rtl/>
        </w:rPr>
        <w:t>والنشر</w:t>
      </w:r>
      <w:r w:rsidRPr="003F7185">
        <w:rPr>
          <w:rFonts w:cs="Traditional Arabic"/>
          <w:rtl/>
        </w:rPr>
        <w:t xml:space="preserve"> </w:t>
      </w:r>
      <w:r w:rsidRPr="003F7185">
        <w:rPr>
          <w:rFonts w:cs="Traditional Arabic" w:hint="cs"/>
          <w:rtl/>
        </w:rPr>
        <w:t>والتوزيع</w:t>
      </w:r>
      <w:r w:rsidRPr="003F7185">
        <w:rPr>
          <w:rFonts w:cs="Traditional Arabic"/>
          <w:rtl/>
        </w:rPr>
        <w:t xml:space="preserve"> - </w:t>
      </w:r>
      <w:r w:rsidRPr="003F7185">
        <w:rPr>
          <w:rFonts w:cs="Traditional Arabic" w:hint="cs"/>
          <w:rtl/>
        </w:rPr>
        <w:t>بيروت</w:t>
      </w:r>
      <w:r w:rsidRPr="003F7185">
        <w:rPr>
          <w:rFonts w:cs="Traditional Arabic"/>
          <w:rtl/>
        </w:rPr>
        <w:t xml:space="preserve"> – </w:t>
      </w:r>
      <w:r w:rsidRPr="003F7185">
        <w:rPr>
          <w:rFonts w:cs="Traditional Arabic" w:hint="cs"/>
          <w:rtl/>
        </w:rPr>
        <w:t xml:space="preserve">لبنان،ط1، 2009،ج7، ص6. </w:t>
      </w:r>
    </w:p>
  </w:footnote>
  <w:footnote w:id="2">
    <w:p w:rsidR="00023482" w:rsidRPr="003F7185" w:rsidRDefault="00023482" w:rsidP="000565B0">
      <w:pPr>
        <w:pStyle w:val="FootnoteText"/>
        <w:rPr>
          <w:rFonts w:cs="Traditional Arabic"/>
          <w:rtl/>
          <w:lang w:bidi="ar-LB"/>
        </w:rPr>
      </w:pPr>
      <w:r w:rsidRPr="003F7185">
        <w:rPr>
          <w:rStyle w:val="FootnoteReference"/>
          <w:rFonts w:cs="Traditional Arabic"/>
        </w:rPr>
        <w:footnoteRef/>
      </w:r>
      <w:r w:rsidRPr="003F7185">
        <w:rPr>
          <w:rFonts w:cs="Traditional Arabic"/>
          <w:rtl/>
        </w:rPr>
        <w:t xml:space="preserve"> </w:t>
      </w:r>
      <w:r w:rsidRPr="003F7185">
        <w:rPr>
          <w:rFonts w:cs="Traditional Arabic" w:hint="cs"/>
          <w:rtl/>
        </w:rPr>
        <w:t>-</w:t>
      </w:r>
      <w:r>
        <w:rPr>
          <w:rFonts w:cs="Traditional Arabic" w:hint="cs"/>
          <w:rtl/>
        </w:rPr>
        <w:t xml:space="preserve"> </w:t>
      </w:r>
      <w:r w:rsidRPr="003F7185">
        <w:rPr>
          <w:rFonts w:cs="Traditional Arabic" w:hint="cs"/>
          <w:rtl/>
        </w:rPr>
        <w:t>موسوعة أح</w:t>
      </w:r>
      <w:r>
        <w:rPr>
          <w:rFonts w:cs="Traditional Arabic" w:hint="cs"/>
          <w:rtl/>
        </w:rPr>
        <w:t>ا</w:t>
      </w:r>
      <w:r w:rsidRPr="003F7185">
        <w:rPr>
          <w:rFonts w:cs="Traditional Arabic" w:hint="cs"/>
          <w:rtl/>
        </w:rPr>
        <w:t xml:space="preserve">ديث أهل البيت(ع)، هادي النجفي، </w:t>
      </w:r>
      <w:r>
        <w:rPr>
          <w:rFonts w:cs="Traditional Arabic" w:hint="cs"/>
          <w:rtl/>
        </w:rPr>
        <w:t>م.ن</w:t>
      </w:r>
      <w:r w:rsidRPr="003F7185">
        <w:rPr>
          <w:rFonts w:cs="Traditional Arabic" w:hint="cs"/>
          <w:rtl/>
        </w:rPr>
        <w:t xml:space="preserve">،ج7، ص6. </w:t>
      </w:r>
    </w:p>
  </w:footnote>
  <w:footnote w:id="3">
    <w:p w:rsidR="00023482" w:rsidRPr="003F7185" w:rsidRDefault="00023482" w:rsidP="000565B0">
      <w:pPr>
        <w:pStyle w:val="FootnoteText"/>
        <w:rPr>
          <w:rFonts w:cs="Traditional Arabic"/>
          <w:rtl/>
          <w:lang w:bidi="ar-LB"/>
        </w:rPr>
      </w:pPr>
      <w:r w:rsidRPr="003F7185">
        <w:rPr>
          <w:rStyle w:val="FootnoteReference"/>
          <w:rFonts w:cs="Traditional Arabic"/>
        </w:rPr>
        <w:footnoteRef/>
      </w:r>
      <w:r w:rsidRPr="003F7185">
        <w:rPr>
          <w:rFonts w:cs="Traditional Arabic"/>
          <w:rtl/>
        </w:rPr>
        <w:t xml:space="preserve"> </w:t>
      </w:r>
      <w:r w:rsidRPr="003F7185">
        <w:rPr>
          <w:rFonts w:cs="Traditional Arabic" w:hint="cs"/>
          <w:rtl/>
        </w:rPr>
        <w:t>-موسوعة أح</w:t>
      </w:r>
      <w:r>
        <w:rPr>
          <w:rFonts w:cs="Traditional Arabic" w:hint="cs"/>
          <w:rtl/>
        </w:rPr>
        <w:t>ا</w:t>
      </w:r>
      <w:r w:rsidRPr="003F7185">
        <w:rPr>
          <w:rFonts w:cs="Traditional Arabic" w:hint="cs"/>
          <w:rtl/>
        </w:rPr>
        <w:t xml:space="preserve">ديث أهل البيت(ع)، هادي النجفي، </w:t>
      </w:r>
      <w:r>
        <w:rPr>
          <w:rFonts w:cs="Traditional Arabic" w:hint="cs"/>
          <w:rtl/>
        </w:rPr>
        <w:t>م.ن</w:t>
      </w:r>
      <w:r w:rsidRPr="003F7185">
        <w:rPr>
          <w:rFonts w:cs="Traditional Arabic" w:hint="cs"/>
          <w:rtl/>
        </w:rPr>
        <w:t xml:space="preserve">،ج7، ص6. </w:t>
      </w:r>
    </w:p>
  </w:footnote>
  <w:footnote w:id="4">
    <w:p w:rsidR="00023482" w:rsidRPr="003F7185" w:rsidRDefault="00023482" w:rsidP="000565B0">
      <w:pPr>
        <w:pStyle w:val="FootnoteText"/>
        <w:rPr>
          <w:rFonts w:cs="Traditional Arabic"/>
          <w:rtl/>
          <w:lang w:bidi="ar-LB"/>
        </w:rPr>
      </w:pPr>
      <w:r w:rsidRPr="003F7185">
        <w:rPr>
          <w:rStyle w:val="FootnoteReference"/>
          <w:rFonts w:cs="Traditional Arabic"/>
        </w:rPr>
        <w:footnoteRef/>
      </w:r>
      <w:r w:rsidRPr="003F7185">
        <w:rPr>
          <w:rFonts w:cs="Traditional Arabic"/>
          <w:rtl/>
        </w:rPr>
        <w:t xml:space="preserve"> </w:t>
      </w:r>
      <w:r w:rsidRPr="003F7185">
        <w:rPr>
          <w:rFonts w:cs="Traditional Arabic" w:hint="cs"/>
          <w:rtl/>
        </w:rPr>
        <w:t>-موسوعة أح</w:t>
      </w:r>
      <w:r>
        <w:rPr>
          <w:rFonts w:cs="Traditional Arabic" w:hint="cs"/>
          <w:rtl/>
        </w:rPr>
        <w:t>ا</w:t>
      </w:r>
      <w:r w:rsidRPr="003F7185">
        <w:rPr>
          <w:rFonts w:cs="Traditional Arabic" w:hint="cs"/>
          <w:rtl/>
        </w:rPr>
        <w:t xml:space="preserve">ديث أهل البيت(ع)، هادي النجفي، </w:t>
      </w:r>
      <w:r>
        <w:rPr>
          <w:rFonts w:cs="Traditional Arabic" w:hint="cs"/>
          <w:rtl/>
        </w:rPr>
        <w:t>م.ن،ج7، ص6</w:t>
      </w:r>
      <w:r w:rsidRPr="003F7185">
        <w:rPr>
          <w:rFonts w:cs="Traditional Arabic" w:hint="cs"/>
          <w:rtl/>
        </w:rPr>
        <w:t xml:space="preserve">. </w:t>
      </w:r>
    </w:p>
  </w:footnote>
  <w:footnote w:id="5">
    <w:p w:rsidR="00023482" w:rsidRPr="003F7185" w:rsidRDefault="00023482" w:rsidP="000565B0">
      <w:pPr>
        <w:pStyle w:val="FootnoteText"/>
        <w:rPr>
          <w:rFonts w:cs="Traditional Arabic"/>
          <w:rtl/>
          <w:lang w:bidi="ar-LB"/>
        </w:rPr>
      </w:pPr>
      <w:r w:rsidRPr="003F7185">
        <w:rPr>
          <w:rStyle w:val="FootnoteReference"/>
          <w:rFonts w:cs="Traditional Arabic"/>
        </w:rPr>
        <w:footnoteRef/>
      </w:r>
      <w:r w:rsidRPr="003F7185">
        <w:rPr>
          <w:rFonts w:cs="Traditional Arabic"/>
          <w:rtl/>
        </w:rPr>
        <w:t xml:space="preserve"> </w:t>
      </w:r>
      <w:r w:rsidRPr="003F7185">
        <w:rPr>
          <w:rFonts w:cs="Traditional Arabic" w:hint="cs"/>
          <w:rtl/>
        </w:rPr>
        <w:t>-</w:t>
      </w:r>
      <w:r w:rsidRPr="006F1F09">
        <w:rPr>
          <w:rFonts w:cs="Traditional Arabic" w:hint="cs"/>
          <w:rtl/>
        </w:rPr>
        <w:t xml:space="preserve"> </w:t>
      </w:r>
      <w:r w:rsidRPr="003F7185">
        <w:rPr>
          <w:rFonts w:cs="Traditional Arabic" w:hint="cs"/>
          <w:rtl/>
        </w:rPr>
        <w:t>موسوعة أح</w:t>
      </w:r>
      <w:r>
        <w:rPr>
          <w:rFonts w:cs="Traditional Arabic" w:hint="cs"/>
          <w:rtl/>
        </w:rPr>
        <w:t>ا</w:t>
      </w:r>
      <w:r w:rsidRPr="003F7185">
        <w:rPr>
          <w:rFonts w:cs="Traditional Arabic" w:hint="cs"/>
          <w:rtl/>
        </w:rPr>
        <w:t xml:space="preserve">ديث أهل البيت(ع)، هادي النجفي، </w:t>
      </w:r>
      <w:r>
        <w:rPr>
          <w:rFonts w:cs="Traditional Arabic" w:hint="cs"/>
          <w:rtl/>
        </w:rPr>
        <w:t>م.ن</w:t>
      </w:r>
      <w:r w:rsidRPr="003F7185">
        <w:rPr>
          <w:rFonts w:cs="Traditional Arabic" w:hint="cs"/>
          <w:rtl/>
        </w:rPr>
        <w:t xml:space="preserve">،ج7، ص6. </w:t>
      </w:r>
    </w:p>
  </w:footnote>
  <w:footnote w:id="6">
    <w:p w:rsidR="00023482" w:rsidRPr="003F7185" w:rsidRDefault="00023482" w:rsidP="000565B0">
      <w:pPr>
        <w:pStyle w:val="FootnoteText"/>
        <w:rPr>
          <w:rFonts w:cs="Traditional Arabic"/>
          <w:rtl/>
          <w:lang w:bidi="ar-LB"/>
        </w:rPr>
      </w:pPr>
      <w:r w:rsidRPr="003F7185">
        <w:rPr>
          <w:rStyle w:val="FootnoteReference"/>
          <w:rFonts w:cs="Traditional Arabic"/>
        </w:rPr>
        <w:footnoteRef/>
      </w:r>
      <w:r w:rsidRPr="003F7185">
        <w:rPr>
          <w:rFonts w:cs="Traditional Arabic"/>
          <w:rtl/>
        </w:rPr>
        <w:t xml:space="preserve"> </w:t>
      </w:r>
      <w:r w:rsidRPr="003F7185">
        <w:rPr>
          <w:rFonts w:cs="Traditional Arabic" w:hint="cs"/>
          <w:rtl/>
        </w:rPr>
        <w:t>-</w:t>
      </w:r>
      <w:r>
        <w:rPr>
          <w:rFonts w:cs="Traditional Arabic" w:hint="cs"/>
          <w:rtl/>
        </w:rPr>
        <w:t xml:space="preserve"> </w:t>
      </w:r>
      <w:r w:rsidRPr="003F7185">
        <w:rPr>
          <w:rFonts w:cs="Traditional Arabic" w:hint="cs"/>
          <w:rtl/>
        </w:rPr>
        <w:t>موسوعة أح</w:t>
      </w:r>
      <w:r>
        <w:rPr>
          <w:rFonts w:cs="Traditional Arabic" w:hint="cs"/>
          <w:rtl/>
        </w:rPr>
        <w:t>ا</w:t>
      </w:r>
      <w:r w:rsidRPr="003F7185">
        <w:rPr>
          <w:rFonts w:cs="Traditional Arabic" w:hint="cs"/>
          <w:rtl/>
        </w:rPr>
        <w:t xml:space="preserve">ديث أهل البيت(ع)، هادي النجفي، </w:t>
      </w:r>
      <w:r>
        <w:rPr>
          <w:rFonts w:cs="Traditional Arabic" w:hint="cs"/>
          <w:rtl/>
        </w:rPr>
        <w:t>م.ن</w:t>
      </w:r>
      <w:r w:rsidRPr="003F7185">
        <w:rPr>
          <w:rFonts w:cs="Traditional Arabic" w:hint="cs"/>
          <w:rtl/>
        </w:rPr>
        <w:t xml:space="preserve">،ج7، ص6. </w:t>
      </w:r>
    </w:p>
  </w:footnote>
  <w:footnote w:id="7">
    <w:p w:rsidR="00023482" w:rsidRPr="003F7185" w:rsidRDefault="00023482" w:rsidP="000565B0">
      <w:pPr>
        <w:pStyle w:val="FootnoteText"/>
        <w:rPr>
          <w:rFonts w:cs="Traditional Arabic"/>
          <w:rtl/>
          <w:lang w:bidi="ar-LB"/>
        </w:rPr>
      </w:pPr>
      <w:r w:rsidRPr="003F7185">
        <w:rPr>
          <w:rStyle w:val="FootnoteReference"/>
          <w:rFonts w:cs="Traditional Arabic"/>
        </w:rPr>
        <w:footnoteRef/>
      </w:r>
      <w:r w:rsidRPr="003F7185">
        <w:rPr>
          <w:rFonts w:cs="Traditional Arabic"/>
          <w:rtl/>
        </w:rPr>
        <w:t xml:space="preserve"> </w:t>
      </w:r>
      <w:r w:rsidRPr="003F7185">
        <w:rPr>
          <w:rFonts w:cs="Traditional Arabic" w:hint="cs"/>
          <w:rtl/>
        </w:rPr>
        <w:t>-موسوعة أح</w:t>
      </w:r>
      <w:r>
        <w:rPr>
          <w:rFonts w:cs="Traditional Arabic" w:hint="cs"/>
          <w:rtl/>
        </w:rPr>
        <w:t>ا</w:t>
      </w:r>
      <w:r w:rsidRPr="003F7185">
        <w:rPr>
          <w:rFonts w:cs="Traditional Arabic" w:hint="cs"/>
          <w:rtl/>
        </w:rPr>
        <w:t xml:space="preserve">ديث أهل البيت(ع)، هادي النجفي، </w:t>
      </w:r>
      <w:r>
        <w:rPr>
          <w:rFonts w:cs="Traditional Arabic" w:hint="cs"/>
          <w:rtl/>
        </w:rPr>
        <w:t>م.ن</w:t>
      </w:r>
      <w:r w:rsidRPr="003F7185">
        <w:rPr>
          <w:rFonts w:cs="Traditional Arabic" w:hint="cs"/>
          <w:rtl/>
        </w:rPr>
        <w:t xml:space="preserve">،ج7، ص6. </w:t>
      </w:r>
    </w:p>
  </w:footnote>
  <w:footnote w:id="8">
    <w:p w:rsidR="00023482" w:rsidRPr="003F7185" w:rsidRDefault="00023482" w:rsidP="000565B0">
      <w:pPr>
        <w:pStyle w:val="FootnoteText"/>
        <w:rPr>
          <w:rFonts w:cs="Traditional Arabic"/>
          <w:rtl/>
          <w:lang w:bidi="ar-LB"/>
        </w:rPr>
      </w:pPr>
      <w:r w:rsidRPr="003F7185">
        <w:rPr>
          <w:rStyle w:val="FootnoteReference"/>
          <w:rFonts w:cs="Traditional Arabic"/>
        </w:rPr>
        <w:footnoteRef/>
      </w:r>
      <w:r w:rsidRPr="003F7185">
        <w:rPr>
          <w:rFonts w:cs="Traditional Arabic"/>
          <w:rtl/>
        </w:rPr>
        <w:t xml:space="preserve"> </w:t>
      </w:r>
      <w:r w:rsidRPr="003F7185">
        <w:rPr>
          <w:rFonts w:cs="Traditional Arabic" w:hint="cs"/>
          <w:rtl/>
        </w:rPr>
        <w:t>-</w:t>
      </w:r>
      <w:r w:rsidRPr="006F1F09">
        <w:rPr>
          <w:rFonts w:cs="Traditional Arabic" w:hint="cs"/>
          <w:rtl/>
        </w:rPr>
        <w:t xml:space="preserve"> </w:t>
      </w:r>
      <w:r w:rsidRPr="003F7185">
        <w:rPr>
          <w:rFonts w:cs="Traditional Arabic" w:hint="cs"/>
          <w:rtl/>
        </w:rPr>
        <w:t>موسوعة أح</w:t>
      </w:r>
      <w:r>
        <w:rPr>
          <w:rFonts w:cs="Traditional Arabic" w:hint="cs"/>
          <w:rtl/>
        </w:rPr>
        <w:t>ا</w:t>
      </w:r>
      <w:r w:rsidRPr="003F7185">
        <w:rPr>
          <w:rFonts w:cs="Traditional Arabic" w:hint="cs"/>
          <w:rtl/>
        </w:rPr>
        <w:t xml:space="preserve">ديث أهل البيت(ع)، هادي النجفي، </w:t>
      </w:r>
      <w:r>
        <w:rPr>
          <w:rFonts w:cs="Traditional Arabic" w:hint="cs"/>
          <w:rtl/>
        </w:rPr>
        <w:t>م.ن،ج7، ص6.</w:t>
      </w:r>
      <w:r w:rsidRPr="003F7185">
        <w:rPr>
          <w:rFonts w:cs="Traditional Arabic" w:hint="cs"/>
          <w:rtl/>
        </w:rPr>
        <w:t xml:space="preserve"> </w:t>
      </w:r>
    </w:p>
  </w:footnote>
  <w:footnote w:id="9">
    <w:p w:rsidR="00023482" w:rsidRPr="003F7185" w:rsidRDefault="00023482" w:rsidP="000565B0">
      <w:pPr>
        <w:pStyle w:val="FootnoteText"/>
        <w:rPr>
          <w:rFonts w:cs="Traditional Arabic"/>
          <w:rtl/>
          <w:lang w:bidi="ar-LB"/>
        </w:rPr>
      </w:pPr>
      <w:r w:rsidRPr="003F7185">
        <w:rPr>
          <w:rStyle w:val="FootnoteReference"/>
          <w:rFonts w:cs="Traditional Arabic"/>
        </w:rPr>
        <w:footnoteRef/>
      </w:r>
      <w:r w:rsidRPr="003F7185">
        <w:rPr>
          <w:rFonts w:cs="Traditional Arabic"/>
          <w:rtl/>
        </w:rPr>
        <w:t xml:space="preserve"> </w:t>
      </w:r>
      <w:r w:rsidRPr="003F7185">
        <w:rPr>
          <w:rFonts w:cs="Traditional Arabic" w:hint="cs"/>
          <w:rtl/>
        </w:rPr>
        <w:t>-</w:t>
      </w:r>
      <w:r w:rsidRPr="006F1F09">
        <w:rPr>
          <w:rFonts w:cs="Traditional Arabic" w:hint="cs"/>
          <w:rtl/>
        </w:rPr>
        <w:t xml:space="preserve"> </w:t>
      </w:r>
      <w:r w:rsidRPr="003F7185">
        <w:rPr>
          <w:rFonts w:cs="Traditional Arabic" w:hint="cs"/>
          <w:rtl/>
        </w:rPr>
        <w:t>موسوعة أح</w:t>
      </w:r>
      <w:r>
        <w:rPr>
          <w:rFonts w:cs="Traditional Arabic" w:hint="cs"/>
          <w:rtl/>
        </w:rPr>
        <w:t>ا</w:t>
      </w:r>
      <w:r w:rsidRPr="003F7185">
        <w:rPr>
          <w:rFonts w:cs="Traditional Arabic" w:hint="cs"/>
          <w:rtl/>
        </w:rPr>
        <w:t xml:space="preserve">ديث أهل البيت(ع)، هادي النجفي، </w:t>
      </w:r>
      <w:r>
        <w:rPr>
          <w:rFonts w:cs="Traditional Arabic" w:hint="cs"/>
          <w:rtl/>
        </w:rPr>
        <w:t>م.ن،ج7، ص6.</w:t>
      </w:r>
    </w:p>
  </w:footnote>
  <w:footnote w:id="10">
    <w:p w:rsidR="00023482" w:rsidRPr="00AE244E" w:rsidRDefault="00023482" w:rsidP="000565B0">
      <w:pPr>
        <w:bidi/>
        <w:spacing w:after="0" w:line="240" w:lineRule="auto"/>
        <w:rPr>
          <w:rFonts w:cs="Traditional Arabic"/>
        </w:rPr>
      </w:pPr>
      <w:r w:rsidRPr="00AE244E">
        <w:rPr>
          <w:rStyle w:val="FootnoteReference"/>
        </w:rPr>
        <w:footnoteRef/>
      </w:r>
      <w:r w:rsidRPr="00AE244E">
        <w:rPr>
          <w:rStyle w:val="FootnoteReference"/>
          <w:rtl/>
        </w:rPr>
        <w:t xml:space="preserve"> </w:t>
      </w:r>
      <w:r w:rsidRPr="00AE244E">
        <w:rPr>
          <w:rFonts w:cs="Traditional Arabic" w:hint="cs"/>
          <w:rtl/>
        </w:rPr>
        <w:t>-</w:t>
      </w:r>
      <w:r w:rsidRPr="0052349D">
        <w:rPr>
          <w:rFonts w:cs="Traditional Arabic" w:hint="cs"/>
          <w:rtl/>
        </w:rPr>
        <w:t>المنهج الجديد في تربية الطفل</w:t>
      </w:r>
      <w:r>
        <w:rPr>
          <w:rFonts w:cs="Traditional Arabic" w:hint="cs"/>
          <w:rtl/>
        </w:rPr>
        <w:t xml:space="preserve">، </w:t>
      </w:r>
      <w:r w:rsidRPr="0052349D">
        <w:rPr>
          <w:rFonts w:cs="Traditional Arabic" w:hint="cs"/>
          <w:rtl/>
        </w:rPr>
        <w:t>الرؤية الإسلامية للأبعاد والميادين، مركز نون للتأليف والترجمة، جمعية المعارف الإسلامية الثقافية، ط1، 2016، لبنان، بيروت، ص57. أيضًا راجع: ط</w:t>
      </w:r>
      <w:r w:rsidRPr="00AE244E">
        <w:rPr>
          <w:rFonts w:cs="Traditional Arabic" w:hint="cs"/>
          <w:rtl/>
        </w:rPr>
        <w:t>ه، فرج عبد القادر، موسوعة علم النفس والتحليل النفسي، مكتبة الأنجلو المصرية، مصر-القاهرة، طبعة 2009، ص742.</w:t>
      </w:r>
    </w:p>
  </w:footnote>
  <w:footnote w:id="11">
    <w:p w:rsidR="00023482" w:rsidRPr="003F7185" w:rsidRDefault="00023482" w:rsidP="000565B0">
      <w:pPr>
        <w:pStyle w:val="FootnoteText"/>
        <w:rPr>
          <w:rFonts w:cs="Traditional Arabic"/>
          <w:rtl/>
          <w:lang w:bidi="ar-LB"/>
        </w:rPr>
      </w:pPr>
      <w:r w:rsidRPr="003F7185">
        <w:rPr>
          <w:rStyle w:val="FootnoteReference"/>
          <w:rFonts w:cs="Traditional Arabic"/>
        </w:rPr>
        <w:footnoteRef/>
      </w:r>
      <w:r w:rsidRPr="003F7185">
        <w:rPr>
          <w:rFonts w:cs="Traditional Arabic"/>
          <w:rtl/>
        </w:rPr>
        <w:t xml:space="preserve"> </w:t>
      </w:r>
      <w:r w:rsidRPr="003F7185">
        <w:rPr>
          <w:rFonts w:cs="Traditional Arabic" w:hint="cs"/>
          <w:rtl/>
        </w:rPr>
        <w:t>-</w:t>
      </w:r>
      <w:r w:rsidRPr="006F1F09">
        <w:rPr>
          <w:rFonts w:cs="Traditional Arabic" w:hint="cs"/>
          <w:rtl/>
        </w:rPr>
        <w:t xml:space="preserve"> </w:t>
      </w:r>
      <w:r w:rsidRPr="003F7185">
        <w:rPr>
          <w:rFonts w:cs="Traditional Arabic" w:hint="cs"/>
          <w:rtl/>
        </w:rPr>
        <w:t>موسوعة أح</w:t>
      </w:r>
      <w:r>
        <w:rPr>
          <w:rFonts w:cs="Traditional Arabic" w:hint="cs"/>
          <w:rtl/>
        </w:rPr>
        <w:t>ا</w:t>
      </w:r>
      <w:r w:rsidRPr="003F7185">
        <w:rPr>
          <w:rFonts w:cs="Traditional Arabic" w:hint="cs"/>
          <w:rtl/>
        </w:rPr>
        <w:t xml:space="preserve">ديث أهل البيت(ع)، هادي النجفي، </w:t>
      </w:r>
      <w:r>
        <w:rPr>
          <w:rFonts w:cs="Traditional Arabic" w:hint="cs"/>
          <w:rtl/>
        </w:rPr>
        <w:t>م.ن</w:t>
      </w:r>
      <w:r w:rsidRPr="003F7185">
        <w:rPr>
          <w:rFonts w:cs="Traditional Arabic" w:hint="cs"/>
          <w:rtl/>
        </w:rPr>
        <w:t xml:space="preserve">،ج7، ص6. </w:t>
      </w:r>
    </w:p>
  </w:footnote>
  <w:footnote w:id="12">
    <w:p w:rsidR="00023482" w:rsidRPr="00D85F90" w:rsidRDefault="00023482" w:rsidP="000565B0">
      <w:pPr>
        <w:pStyle w:val="FootnoteText"/>
        <w:rPr>
          <w:rFonts w:cs="Traditional Arabic"/>
          <w:rtl/>
        </w:rPr>
      </w:pPr>
      <w:r w:rsidRPr="007B770A">
        <w:rPr>
          <w:rStyle w:val="FootnoteReference"/>
          <w:rFonts w:cs="A- Amir 1"/>
        </w:rPr>
        <w:footnoteRef/>
      </w:r>
      <w:r>
        <w:rPr>
          <w:rFonts w:cs="A- Amir 1" w:hint="cs"/>
          <w:rtl/>
        </w:rPr>
        <w:t>-</w:t>
      </w:r>
      <w:r w:rsidRPr="007B770A">
        <w:rPr>
          <w:rFonts w:cs="A- Amir 1"/>
          <w:rtl/>
        </w:rPr>
        <w:t xml:space="preserve"> </w:t>
      </w:r>
      <w:r w:rsidRPr="00D85F90">
        <w:rPr>
          <w:rFonts w:cs="Traditional Arabic"/>
          <w:rtl/>
        </w:rPr>
        <w:t>يراجع حول هذا الموضوع: الطباطبائي، محمد حسين، رسالة الاعتباريات، المقالة الثانية، الفصل الثالث. والطباطبائي ومطهري، أصول الفلسفة والمنهج الواقعي، المقالة الثامنة، ج2، ص198. والطباطبائي، نهاية الحكمة، المرحلة8، الفصل7، والفصل 12. ص123. واللاهيجي، شوارق الإلهام في شرح تجريد الكلام، ص 242. وابن سينا، الشفاء إلهيات الشفاء-، المقالة السادسة، الفصل الخامس، ص284. وصدر المتألهين، شرح وتعليقة الشفاء، ج2، ص1119. والحكمة المتعالية، ج2، ص251. والسبزواري، هادي، شرح المنظومة، المقصد الأول، الفريدة السابعة، غرر في دفع شكوك عن الغاية، ج2، ص422.</w:t>
      </w:r>
    </w:p>
  </w:footnote>
  <w:footnote w:id="13">
    <w:p w:rsidR="00023482" w:rsidRPr="007B770A" w:rsidRDefault="00023482" w:rsidP="000565B0">
      <w:pPr>
        <w:pStyle w:val="FootnoteText"/>
        <w:rPr>
          <w:rFonts w:cs="A- Amir 1"/>
          <w:rtl/>
          <w:lang w:bidi="ar-LB"/>
        </w:rPr>
      </w:pPr>
      <w:r w:rsidRPr="007B770A">
        <w:rPr>
          <w:rStyle w:val="FootnoteReference"/>
          <w:rFonts w:cs="A- Amir 1"/>
        </w:rPr>
        <w:footnoteRef/>
      </w:r>
      <w:r w:rsidRPr="007B770A">
        <w:rPr>
          <w:rFonts w:cs="A- Amir 1"/>
          <w:rtl/>
        </w:rPr>
        <w:t xml:space="preserve"> </w:t>
      </w:r>
      <w:r w:rsidRPr="007B770A">
        <w:rPr>
          <w:rFonts w:cs="A- Amir 1"/>
          <w:rtl/>
          <w:lang w:bidi="ar-LB"/>
        </w:rPr>
        <w:t xml:space="preserve">يراجع: الخميني، روح الله، جنود العقل والجهل، </w:t>
      </w:r>
      <w:r>
        <w:rPr>
          <w:rFonts w:cs="A- Amir 1" w:hint="cs"/>
          <w:rtl/>
          <w:lang w:bidi="ar-LB"/>
        </w:rPr>
        <w:t>ص.</w:t>
      </w:r>
      <w:r w:rsidRPr="007B770A">
        <w:rPr>
          <w:rFonts w:cs="A- Amir 1"/>
          <w:rtl/>
          <w:lang w:bidi="ar-LB"/>
        </w:rPr>
        <w:t>ص133-231-277. والنراقي، محمد مهدي بن أبي ذكر، جامع السعادات، ص46.</w:t>
      </w:r>
    </w:p>
  </w:footnote>
  <w:footnote w:id="14">
    <w:p w:rsidR="00023482" w:rsidRPr="00056214" w:rsidRDefault="00023482" w:rsidP="000565B0">
      <w:pPr>
        <w:pStyle w:val="FootnoteText"/>
        <w:rPr>
          <w:rFonts w:cs="Traditional Arabic"/>
        </w:rPr>
      </w:pPr>
      <w:r w:rsidRPr="00056214">
        <w:rPr>
          <w:rStyle w:val="FootnoteReference"/>
          <w:rFonts w:cs="Traditional Arabic"/>
        </w:rPr>
        <w:footnoteRef/>
      </w:r>
      <w:r w:rsidRPr="00056214">
        <w:rPr>
          <w:rFonts w:cs="Traditional Arabic"/>
          <w:rtl/>
        </w:rPr>
        <w:t xml:space="preserve"> </w:t>
      </w:r>
      <w:r w:rsidRPr="00056214">
        <w:rPr>
          <w:rFonts w:cs="Traditional Arabic" w:hint="cs"/>
          <w:rtl/>
        </w:rPr>
        <w:t>- للمزيد من التوسّع والاطلاع راجع: سليمان، حسين حسن، السلوك الإنسانس والبيئة الاجتماعية بين النظرية والتطبيق، طباعة ونشر المؤسسة الجامعية للدراسات والنشر والتوزيع، بيروت-لبنان، ط1، 2005، ص47 وما بعدها.</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65B0"/>
    <w:rsid w:val="00023482"/>
    <w:rsid w:val="000565B0"/>
    <w:rsid w:val="00064A68"/>
    <w:rsid w:val="00087D6A"/>
    <w:rsid w:val="00101922"/>
    <w:rsid w:val="001A6F96"/>
    <w:rsid w:val="001D67AF"/>
    <w:rsid w:val="00214722"/>
    <w:rsid w:val="003018C1"/>
    <w:rsid w:val="005A4D16"/>
    <w:rsid w:val="006F749C"/>
    <w:rsid w:val="00780F57"/>
    <w:rsid w:val="007C1831"/>
    <w:rsid w:val="00926AAC"/>
    <w:rsid w:val="00B726DB"/>
    <w:rsid w:val="00B806D0"/>
    <w:rsid w:val="00EC3634"/>
    <w:rsid w:val="00FC33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565B0"/>
    <w:pPr>
      <w:bidi/>
      <w:spacing w:after="0" w:line="240" w:lineRule="auto"/>
      <w:jc w:val="both"/>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0565B0"/>
    <w:rPr>
      <w:rFonts w:ascii="Times New Roman" w:eastAsia="Times New Roman" w:hAnsi="Times New Roman" w:cs="Times New Roman"/>
      <w:sz w:val="20"/>
      <w:szCs w:val="20"/>
      <w:lang w:eastAsia="ar-SA"/>
    </w:rPr>
  </w:style>
  <w:style w:type="character" w:styleId="FootnoteReference">
    <w:name w:val="footnote reference"/>
    <w:rsid w:val="000565B0"/>
    <w:rPr>
      <w:vertAlign w:val="superscript"/>
    </w:rPr>
  </w:style>
  <w:style w:type="paragraph" w:styleId="Header">
    <w:name w:val="header"/>
    <w:basedOn w:val="Normal"/>
    <w:link w:val="HeaderChar"/>
    <w:uiPriority w:val="99"/>
    <w:semiHidden/>
    <w:unhideWhenUsed/>
    <w:rsid w:val="000565B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565B0"/>
  </w:style>
  <w:style w:type="paragraph" w:styleId="Footer">
    <w:name w:val="footer"/>
    <w:basedOn w:val="Normal"/>
    <w:link w:val="FooterChar"/>
    <w:uiPriority w:val="99"/>
    <w:unhideWhenUsed/>
    <w:rsid w:val="000565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65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29CE98-DE78-424F-9B3C-D2C8364FF3A5}" type="doc">
      <dgm:prSet loTypeId="urn:microsoft.com/office/officeart/2005/8/layout/pyramid3" loCatId="pyramid" qsTypeId="urn:microsoft.com/office/officeart/2005/8/quickstyle/simple1" qsCatId="simple" csTypeId="urn:microsoft.com/office/officeart/2005/8/colors/colorful2" csCatId="colorful" phldr="1"/>
      <dgm:spPr/>
    </dgm:pt>
    <dgm:pt modelId="{1C9B25A8-37C6-433F-8754-8F08BE2AC369}">
      <dgm:prSet phldrT="[Text]"/>
      <dgm:spPr/>
      <dgm:t>
        <a:bodyPr/>
        <a:lstStyle/>
        <a:p>
          <a:pPr rtl="1"/>
          <a:r>
            <a:rPr lang="ar-SA">
              <a:cs typeface="A- Amir 1" pitchFamily="2" charset="-78"/>
            </a:rPr>
            <a:t>المعرفة التصورية</a:t>
          </a:r>
          <a:endParaRPr lang="en-US">
            <a:cs typeface="A- Amir 1" pitchFamily="2" charset="-78"/>
          </a:endParaRPr>
        </a:p>
      </dgm:t>
    </dgm:pt>
    <dgm:pt modelId="{F5915D99-E7AD-4572-AE77-A893D2EA74AC}" type="parTrans" cxnId="{24F7A7A3-5BD0-495B-999B-56AB0748D4DF}">
      <dgm:prSet/>
      <dgm:spPr/>
      <dgm:t>
        <a:bodyPr/>
        <a:lstStyle/>
        <a:p>
          <a:endParaRPr lang="en-US"/>
        </a:p>
      </dgm:t>
    </dgm:pt>
    <dgm:pt modelId="{87EDEA73-337C-4B30-9332-754293D8E962}" type="sibTrans" cxnId="{24F7A7A3-5BD0-495B-999B-56AB0748D4DF}">
      <dgm:prSet/>
      <dgm:spPr/>
      <dgm:t>
        <a:bodyPr/>
        <a:lstStyle/>
        <a:p>
          <a:endParaRPr lang="en-US"/>
        </a:p>
      </dgm:t>
    </dgm:pt>
    <dgm:pt modelId="{78271A00-0B7D-4CFE-8ED5-371EDD9D226F}">
      <dgm:prSet/>
      <dgm:spPr/>
      <dgm:t>
        <a:bodyPr/>
        <a:lstStyle/>
        <a:p>
          <a:r>
            <a:rPr lang="ar-LB">
              <a:cs typeface="A- Amir 1" pitchFamily="2" charset="-78"/>
            </a:rPr>
            <a:t>ال</a:t>
          </a:r>
          <a:r>
            <a:rPr lang="ar-SA">
              <a:cs typeface="A- Amir 1" pitchFamily="2" charset="-78"/>
            </a:rPr>
            <a:t>تصديق أو الاعتقاد</a:t>
          </a:r>
          <a:endParaRPr lang="en-US">
            <a:cs typeface="A- Amir 1" pitchFamily="2" charset="-78"/>
          </a:endParaRPr>
        </a:p>
      </dgm:t>
    </dgm:pt>
    <dgm:pt modelId="{821AF9CE-1779-4E17-9387-2FCD8E08342E}" type="parTrans" cxnId="{D5E0E953-D501-4579-A204-5D0FF8DC1FB7}">
      <dgm:prSet/>
      <dgm:spPr/>
      <dgm:t>
        <a:bodyPr/>
        <a:lstStyle/>
        <a:p>
          <a:endParaRPr lang="en-US"/>
        </a:p>
      </dgm:t>
    </dgm:pt>
    <dgm:pt modelId="{A79E2518-963D-4D91-8080-F6D2F91E11B0}" type="sibTrans" cxnId="{D5E0E953-D501-4579-A204-5D0FF8DC1FB7}">
      <dgm:prSet/>
      <dgm:spPr/>
      <dgm:t>
        <a:bodyPr/>
        <a:lstStyle/>
        <a:p>
          <a:endParaRPr lang="en-US"/>
        </a:p>
      </dgm:t>
    </dgm:pt>
    <dgm:pt modelId="{C425EF5E-0491-49AE-9F27-3CCF676845D4}">
      <dgm:prSet/>
      <dgm:spPr/>
      <dgm:t>
        <a:bodyPr/>
        <a:lstStyle/>
        <a:p>
          <a:r>
            <a:rPr lang="ar-SA">
              <a:cs typeface="A- Amir 1" pitchFamily="2" charset="-78"/>
            </a:rPr>
            <a:t>الحبّ والشوق</a:t>
          </a:r>
          <a:endParaRPr lang="en-US">
            <a:cs typeface="A- Amir 1" pitchFamily="2" charset="-78"/>
          </a:endParaRPr>
        </a:p>
      </dgm:t>
    </dgm:pt>
    <dgm:pt modelId="{71FC0EE2-B160-4339-B956-8C4092BFB6A5}" type="parTrans" cxnId="{0ADD4789-C55A-4CFC-98BA-A9C8CD522064}">
      <dgm:prSet/>
      <dgm:spPr/>
      <dgm:t>
        <a:bodyPr/>
        <a:lstStyle/>
        <a:p>
          <a:endParaRPr lang="en-US"/>
        </a:p>
      </dgm:t>
    </dgm:pt>
    <dgm:pt modelId="{3AFAC95A-A17A-49F1-9280-3A7E647F5C54}" type="sibTrans" cxnId="{0ADD4789-C55A-4CFC-98BA-A9C8CD522064}">
      <dgm:prSet/>
      <dgm:spPr/>
      <dgm:t>
        <a:bodyPr/>
        <a:lstStyle/>
        <a:p>
          <a:endParaRPr lang="en-US"/>
        </a:p>
      </dgm:t>
    </dgm:pt>
    <dgm:pt modelId="{081374BE-8033-4F7A-9CB1-E60B84F52322}">
      <dgm:prSet/>
      <dgm:spPr/>
      <dgm:t>
        <a:bodyPr/>
        <a:lstStyle/>
        <a:p>
          <a:r>
            <a:rPr lang="ar-SA">
              <a:cs typeface="A- Amir 1" pitchFamily="2" charset="-78"/>
            </a:rPr>
            <a:t>الإرادة</a:t>
          </a:r>
          <a:endParaRPr lang="en-US">
            <a:cs typeface="A- Amir 1" pitchFamily="2" charset="-78"/>
          </a:endParaRPr>
        </a:p>
      </dgm:t>
    </dgm:pt>
    <dgm:pt modelId="{91AC363E-B0CE-42D8-A016-0BCFC739421E}" type="parTrans" cxnId="{4ACB6755-2215-4056-815B-C96EE02232DC}">
      <dgm:prSet/>
      <dgm:spPr/>
      <dgm:t>
        <a:bodyPr/>
        <a:lstStyle/>
        <a:p>
          <a:endParaRPr lang="en-US"/>
        </a:p>
      </dgm:t>
    </dgm:pt>
    <dgm:pt modelId="{649AE544-E281-40BE-A427-2D891692EAFC}" type="sibTrans" cxnId="{4ACB6755-2215-4056-815B-C96EE02232DC}">
      <dgm:prSet/>
      <dgm:spPr/>
      <dgm:t>
        <a:bodyPr/>
        <a:lstStyle/>
        <a:p>
          <a:endParaRPr lang="en-US"/>
        </a:p>
      </dgm:t>
    </dgm:pt>
    <dgm:pt modelId="{E2AE79D2-6428-42E9-8F21-E97A4231D6A0}">
      <dgm:prSet/>
      <dgm:spPr/>
      <dgm:t>
        <a:bodyPr/>
        <a:lstStyle/>
        <a:p>
          <a:r>
            <a:rPr lang="ar-SA">
              <a:cs typeface="A- Amir 1" pitchFamily="2" charset="-78"/>
            </a:rPr>
            <a:t>السلوك والعمل</a:t>
          </a:r>
          <a:endParaRPr lang="en-US">
            <a:cs typeface="A- Amir 1" pitchFamily="2" charset="-78"/>
          </a:endParaRPr>
        </a:p>
      </dgm:t>
    </dgm:pt>
    <dgm:pt modelId="{1E589AA9-107A-4520-9248-725D8C443C6D}" type="parTrans" cxnId="{83E5916C-86C0-4B07-B785-F85648718DAC}">
      <dgm:prSet/>
      <dgm:spPr/>
      <dgm:t>
        <a:bodyPr/>
        <a:lstStyle/>
        <a:p>
          <a:endParaRPr lang="en-US"/>
        </a:p>
      </dgm:t>
    </dgm:pt>
    <dgm:pt modelId="{9D147CBD-EA01-4694-92FB-D14B7831E6D0}" type="sibTrans" cxnId="{83E5916C-86C0-4B07-B785-F85648718DAC}">
      <dgm:prSet/>
      <dgm:spPr/>
      <dgm:t>
        <a:bodyPr/>
        <a:lstStyle/>
        <a:p>
          <a:endParaRPr lang="en-US"/>
        </a:p>
      </dgm:t>
    </dgm:pt>
    <dgm:pt modelId="{BD6C3402-8ACE-4343-B824-A8B529726B96}">
      <dgm:prSet/>
      <dgm:spPr/>
      <dgm:t>
        <a:bodyPr/>
        <a:lstStyle/>
        <a:p>
          <a:r>
            <a:rPr lang="ar-SA">
              <a:cs typeface="A- Amir 1" pitchFamily="2" charset="-78"/>
            </a:rPr>
            <a:t>التكرار</a:t>
          </a:r>
          <a:endParaRPr lang="en-US">
            <a:cs typeface="A- Amir 1" pitchFamily="2" charset="-78"/>
          </a:endParaRPr>
        </a:p>
      </dgm:t>
    </dgm:pt>
    <dgm:pt modelId="{778DFC17-8DFC-4E78-947A-4A5DC10F3592}" type="parTrans" cxnId="{ACF5A1DA-3738-4B4C-A327-97E7FEBA28B7}">
      <dgm:prSet/>
      <dgm:spPr/>
      <dgm:t>
        <a:bodyPr/>
        <a:lstStyle/>
        <a:p>
          <a:endParaRPr lang="en-US"/>
        </a:p>
      </dgm:t>
    </dgm:pt>
    <dgm:pt modelId="{D5FFFDD7-7BC8-4285-A126-50A7C141FC9B}" type="sibTrans" cxnId="{ACF5A1DA-3738-4B4C-A327-97E7FEBA28B7}">
      <dgm:prSet/>
      <dgm:spPr/>
      <dgm:t>
        <a:bodyPr/>
        <a:lstStyle/>
        <a:p>
          <a:endParaRPr lang="en-US"/>
        </a:p>
      </dgm:t>
    </dgm:pt>
    <dgm:pt modelId="{5D7454DF-3424-4E1D-9FA6-872395E4626E}">
      <dgm:prSet/>
      <dgm:spPr/>
      <dgm:t>
        <a:bodyPr/>
        <a:lstStyle/>
        <a:p>
          <a:r>
            <a:rPr lang="ar-LB">
              <a:cs typeface="A- Amir 1" pitchFamily="2" charset="-78"/>
            </a:rPr>
            <a:t>العادة السلوكية</a:t>
          </a:r>
          <a:endParaRPr lang="en-US">
            <a:cs typeface="A- Amir 1" pitchFamily="2" charset="-78"/>
          </a:endParaRPr>
        </a:p>
      </dgm:t>
    </dgm:pt>
    <dgm:pt modelId="{D31B3C7B-5534-4E75-9F3D-69B652242974}" type="parTrans" cxnId="{7D5EBCB8-EB78-46E4-8554-583A2AC09973}">
      <dgm:prSet/>
      <dgm:spPr/>
      <dgm:t>
        <a:bodyPr/>
        <a:lstStyle/>
        <a:p>
          <a:endParaRPr lang="en-US"/>
        </a:p>
      </dgm:t>
    </dgm:pt>
    <dgm:pt modelId="{157FAEC3-A75D-4FE3-947F-18682D8BC738}" type="sibTrans" cxnId="{7D5EBCB8-EB78-46E4-8554-583A2AC09973}">
      <dgm:prSet/>
      <dgm:spPr/>
      <dgm:t>
        <a:bodyPr/>
        <a:lstStyle/>
        <a:p>
          <a:endParaRPr lang="en-US"/>
        </a:p>
      </dgm:t>
    </dgm:pt>
    <dgm:pt modelId="{3B644BEF-DE78-4CCC-8BE0-0158E7516001}" type="pres">
      <dgm:prSet presAssocID="{0929CE98-DE78-424F-9B3C-D2C8364FF3A5}" presName="Name0" presStyleCnt="0">
        <dgm:presLayoutVars>
          <dgm:dir/>
          <dgm:animLvl val="lvl"/>
          <dgm:resizeHandles val="exact"/>
        </dgm:presLayoutVars>
      </dgm:prSet>
      <dgm:spPr/>
    </dgm:pt>
    <dgm:pt modelId="{F74583B9-2771-4BC2-9F88-9B95AC782980}" type="pres">
      <dgm:prSet presAssocID="{1C9B25A8-37C6-433F-8754-8F08BE2AC369}" presName="Name8" presStyleCnt="0"/>
      <dgm:spPr/>
    </dgm:pt>
    <dgm:pt modelId="{3C9084F7-C67E-4345-A3C8-5AEC95C9C97D}" type="pres">
      <dgm:prSet presAssocID="{1C9B25A8-37C6-433F-8754-8F08BE2AC369}" presName="level" presStyleLbl="node1" presStyleIdx="0" presStyleCnt="7" custLinFactNeighborX="10">
        <dgm:presLayoutVars>
          <dgm:chMax val="1"/>
          <dgm:bulletEnabled val="1"/>
        </dgm:presLayoutVars>
      </dgm:prSet>
      <dgm:spPr/>
      <dgm:t>
        <a:bodyPr/>
        <a:lstStyle/>
        <a:p>
          <a:endParaRPr lang="en-US"/>
        </a:p>
      </dgm:t>
    </dgm:pt>
    <dgm:pt modelId="{DC3F9221-8165-4955-8836-311A66E6568C}" type="pres">
      <dgm:prSet presAssocID="{1C9B25A8-37C6-433F-8754-8F08BE2AC369}" presName="levelTx" presStyleLbl="revTx" presStyleIdx="0" presStyleCnt="0">
        <dgm:presLayoutVars>
          <dgm:chMax val="1"/>
          <dgm:bulletEnabled val="1"/>
        </dgm:presLayoutVars>
      </dgm:prSet>
      <dgm:spPr/>
      <dgm:t>
        <a:bodyPr/>
        <a:lstStyle/>
        <a:p>
          <a:endParaRPr lang="en-US"/>
        </a:p>
      </dgm:t>
    </dgm:pt>
    <dgm:pt modelId="{83E71861-9CE7-4074-B580-3210A33EB0FD}" type="pres">
      <dgm:prSet presAssocID="{78271A00-0B7D-4CFE-8ED5-371EDD9D226F}" presName="Name8" presStyleCnt="0"/>
      <dgm:spPr/>
    </dgm:pt>
    <dgm:pt modelId="{05B2138A-1859-4288-9973-EF9549A3248C}" type="pres">
      <dgm:prSet presAssocID="{78271A00-0B7D-4CFE-8ED5-371EDD9D226F}" presName="level" presStyleLbl="node1" presStyleIdx="1" presStyleCnt="7">
        <dgm:presLayoutVars>
          <dgm:chMax val="1"/>
          <dgm:bulletEnabled val="1"/>
        </dgm:presLayoutVars>
      </dgm:prSet>
      <dgm:spPr/>
      <dgm:t>
        <a:bodyPr/>
        <a:lstStyle/>
        <a:p>
          <a:endParaRPr lang="en-US"/>
        </a:p>
      </dgm:t>
    </dgm:pt>
    <dgm:pt modelId="{849B3B46-7159-46AA-8D80-85FAF6B74487}" type="pres">
      <dgm:prSet presAssocID="{78271A00-0B7D-4CFE-8ED5-371EDD9D226F}" presName="levelTx" presStyleLbl="revTx" presStyleIdx="0" presStyleCnt="0">
        <dgm:presLayoutVars>
          <dgm:chMax val="1"/>
          <dgm:bulletEnabled val="1"/>
        </dgm:presLayoutVars>
      </dgm:prSet>
      <dgm:spPr/>
      <dgm:t>
        <a:bodyPr/>
        <a:lstStyle/>
        <a:p>
          <a:endParaRPr lang="en-US"/>
        </a:p>
      </dgm:t>
    </dgm:pt>
    <dgm:pt modelId="{9B22884F-12A1-4922-9347-8DD9AA06ED3A}" type="pres">
      <dgm:prSet presAssocID="{C425EF5E-0491-49AE-9F27-3CCF676845D4}" presName="Name8" presStyleCnt="0"/>
      <dgm:spPr/>
    </dgm:pt>
    <dgm:pt modelId="{4106FB67-F522-41A0-94C1-753B038E034E}" type="pres">
      <dgm:prSet presAssocID="{C425EF5E-0491-49AE-9F27-3CCF676845D4}" presName="level" presStyleLbl="node1" presStyleIdx="2" presStyleCnt="7">
        <dgm:presLayoutVars>
          <dgm:chMax val="1"/>
          <dgm:bulletEnabled val="1"/>
        </dgm:presLayoutVars>
      </dgm:prSet>
      <dgm:spPr/>
      <dgm:t>
        <a:bodyPr/>
        <a:lstStyle/>
        <a:p>
          <a:endParaRPr lang="en-US"/>
        </a:p>
      </dgm:t>
    </dgm:pt>
    <dgm:pt modelId="{86DFC9F2-73BD-4FA2-8EAB-0D6CB71EA757}" type="pres">
      <dgm:prSet presAssocID="{C425EF5E-0491-49AE-9F27-3CCF676845D4}" presName="levelTx" presStyleLbl="revTx" presStyleIdx="0" presStyleCnt="0">
        <dgm:presLayoutVars>
          <dgm:chMax val="1"/>
          <dgm:bulletEnabled val="1"/>
        </dgm:presLayoutVars>
      </dgm:prSet>
      <dgm:spPr/>
      <dgm:t>
        <a:bodyPr/>
        <a:lstStyle/>
        <a:p>
          <a:endParaRPr lang="en-US"/>
        </a:p>
      </dgm:t>
    </dgm:pt>
    <dgm:pt modelId="{A5B1F3CD-AD73-4E92-8454-579A74616EFB}" type="pres">
      <dgm:prSet presAssocID="{081374BE-8033-4F7A-9CB1-E60B84F52322}" presName="Name8" presStyleCnt="0"/>
      <dgm:spPr/>
    </dgm:pt>
    <dgm:pt modelId="{BFC6DE24-1153-4D24-85DE-4D459CFDE5C6}" type="pres">
      <dgm:prSet presAssocID="{081374BE-8033-4F7A-9CB1-E60B84F52322}" presName="level" presStyleLbl="node1" presStyleIdx="3" presStyleCnt="7">
        <dgm:presLayoutVars>
          <dgm:chMax val="1"/>
          <dgm:bulletEnabled val="1"/>
        </dgm:presLayoutVars>
      </dgm:prSet>
      <dgm:spPr/>
      <dgm:t>
        <a:bodyPr/>
        <a:lstStyle/>
        <a:p>
          <a:endParaRPr lang="en-US"/>
        </a:p>
      </dgm:t>
    </dgm:pt>
    <dgm:pt modelId="{4645725F-3CC8-4CB6-B0F5-7B4A4749BDCA}" type="pres">
      <dgm:prSet presAssocID="{081374BE-8033-4F7A-9CB1-E60B84F52322}" presName="levelTx" presStyleLbl="revTx" presStyleIdx="0" presStyleCnt="0">
        <dgm:presLayoutVars>
          <dgm:chMax val="1"/>
          <dgm:bulletEnabled val="1"/>
        </dgm:presLayoutVars>
      </dgm:prSet>
      <dgm:spPr/>
      <dgm:t>
        <a:bodyPr/>
        <a:lstStyle/>
        <a:p>
          <a:endParaRPr lang="en-US"/>
        </a:p>
      </dgm:t>
    </dgm:pt>
    <dgm:pt modelId="{1B1AE2CF-0DCD-4644-8C08-BA18D1907AD2}" type="pres">
      <dgm:prSet presAssocID="{E2AE79D2-6428-42E9-8F21-E97A4231D6A0}" presName="Name8" presStyleCnt="0"/>
      <dgm:spPr/>
    </dgm:pt>
    <dgm:pt modelId="{1FDBDF81-1B01-446D-B72C-D27D76FAEE03}" type="pres">
      <dgm:prSet presAssocID="{E2AE79D2-6428-42E9-8F21-E97A4231D6A0}" presName="level" presStyleLbl="node1" presStyleIdx="4" presStyleCnt="7">
        <dgm:presLayoutVars>
          <dgm:chMax val="1"/>
          <dgm:bulletEnabled val="1"/>
        </dgm:presLayoutVars>
      </dgm:prSet>
      <dgm:spPr/>
      <dgm:t>
        <a:bodyPr/>
        <a:lstStyle/>
        <a:p>
          <a:endParaRPr lang="en-US"/>
        </a:p>
      </dgm:t>
    </dgm:pt>
    <dgm:pt modelId="{AC36229B-8BC5-4178-B92F-606059AE93AE}" type="pres">
      <dgm:prSet presAssocID="{E2AE79D2-6428-42E9-8F21-E97A4231D6A0}" presName="levelTx" presStyleLbl="revTx" presStyleIdx="0" presStyleCnt="0">
        <dgm:presLayoutVars>
          <dgm:chMax val="1"/>
          <dgm:bulletEnabled val="1"/>
        </dgm:presLayoutVars>
      </dgm:prSet>
      <dgm:spPr/>
      <dgm:t>
        <a:bodyPr/>
        <a:lstStyle/>
        <a:p>
          <a:endParaRPr lang="en-US"/>
        </a:p>
      </dgm:t>
    </dgm:pt>
    <dgm:pt modelId="{C68FC45B-A989-423C-9674-F78D7666BE24}" type="pres">
      <dgm:prSet presAssocID="{BD6C3402-8ACE-4343-B824-A8B529726B96}" presName="Name8" presStyleCnt="0"/>
      <dgm:spPr/>
    </dgm:pt>
    <dgm:pt modelId="{F108E8F7-EFD1-4F3E-87A3-8FA6C46FEE0B}" type="pres">
      <dgm:prSet presAssocID="{BD6C3402-8ACE-4343-B824-A8B529726B96}" presName="level" presStyleLbl="node1" presStyleIdx="5" presStyleCnt="7">
        <dgm:presLayoutVars>
          <dgm:chMax val="1"/>
          <dgm:bulletEnabled val="1"/>
        </dgm:presLayoutVars>
      </dgm:prSet>
      <dgm:spPr/>
      <dgm:t>
        <a:bodyPr/>
        <a:lstStyle/>
        <a:p>
          <a:endParaRPr lang="en-US"/>
        </a:p>
      </dgm:t>
    </dgm:pt>
    <dgm:pt modelId="{65224A59-A80F-49FC-AADF-B9910B6D4A99}" type="pres">
      <dgm:prSet presAssocID="{BD6C3402-8ACE-4343-B824-A8B529726B96}" presName="levelTx" presStyleLbl="revTx" presStyleIdx="0" presStyleCnt="0">
        <dgm:presLayoutVars>
          <dgm:chMax val="1"/>
          <dgm:bulletEnabled val="1"/>
        </dgm:presLayoutVars>
      </dgm:prSet>
      <dgm:spPr/>
      <dgm:t>
        <a:bodyPr/>
        <a:lstStyle/>
        <a:p>
          <a:endParaRPr lang="en-US"/>
        </a:p>
      </dgm:t>
    </dgm:pt>
    <dgm:pt modelId="{A09995A7-4020-4DC3-84C6-0550A7C2DED1}" type="pres">
      <dgm:prSet presAssocID="{5D7454DF-3424-4E1D-9FA6-872395E4626E}" presName="Name8" presStyleCnt="0"/>
      <dgm:spPr/>
    </dgm:pt>
    <dgm:pt modelId="{BBD30DA5-2342-443B-827D-829DC1C023DB}" type="pres">
      <dgm:prSet presAssocID="{5D7454DF-3424-4E1D-9FA6-872395E4626E}" presName="level" presStyleLbl="node1" presStyleIdx="6" presStyleCnt="7">
        <dgm:presLayoutVars>
          <dgm:chMax val="1"/>
          <dgm:bulletEnabled val="1"/>
        </dgm:presLayoutVars>
      </dgm:prSet>
      <dgm:spPr/>
      <dgm:t>
        <a:bodyPr/>
        <a:lstStyle/>
        <a:p>
          <a:endParaRPr lang="en-US"/>
        </a:p>
      </dgm:t>
    </dgm:pt>
    <dgm:pt modelId="{EDA7D391-A0F8-4FAC-908A-9019AA388F81}" type="pres">
      <dgm:prSet presAssocID="{5D7454DF-3424-4E1D-9FA6-872395E4626E}" presName="levelTx" presStyleLbl="revTx" presStyleIdx="0" presStyleCnt="0">
        <dgm:presLayoutVars>
          <dgm:chMax val="1"/>
          <dgm:bulletEnabled val="1"/>
        </dgm:presLayoutVars>
      </dgm:prSet>
      <dgm:spPr/>
      <dgm:t>
        <a:bodyPr/>
        <a:lstStyle/>
        <a:p>
          <a:endParaRPr lang="en-US"/>
        </a:p>
      </dgm:t>
    </dgm:pt>
  </dgm:ptLst>
  <dgm:cxnLst>
    <dgm:cxn modelId="{A125D035-7D98-40F6-842B-C559EED570C6}" type="presOf" srcId="{1C9B25A8-37C6-433F-8754-8F08BE2AC369}" destId="{DC3F9221-8165-4955-8836-311A66E6568C}" srcOrd="1" destOrd="0" presId="urn:microsoft.com/office/officeart/2005/8/layout/pyramid3"/>
    <dgm:cxn modelId="{4360DEC1-BA4F-4D63-9CAD-41CCC88D6090}" type="presOf" srcId="{78271A00-0B7D-4CFE-8ED5-371EDD9D226F}" destId="{05B2138A-1859-4288-9973-EF9549A3248C}" srcOrd="0" destOrd="0" presId="urn:microsoft.com/office/officeart/2005/8/layout/pyramid3"/>
    <dgm:cxn modelId="{4ACB6755-2215-4056-815B-C96EE02232DC}" srcId="{0929CE98-DE78-424F-9B3C-D2C8364FF3A5}" destId="{081374BE-8033-4F7A-9CB1-E60B84F52322}" srcOrd="3" destOrd="0" parTransId="{91AC363E-B0CE-42D8-A016-0BCFC739421E}" sibTransId="{649AE544-E281-40BE-A427-2D891692EAFC}"/>
    <dgm:cxn modelId="{818BCEBC-7010-4B26-9073-8AB61E68A35C}" type="presOf" srcId="{081374BE-8033-4F7A-9CB1-E60B84F52322}" destId="{BFC6DE24-1153-4D24-85DE-4D459CFDE5C6}" srcOrd="0" destOrd="0" presId="urn:microsoft.com/office/officeart/2005/8/layout/pyramid3"/>
    <dgm:cxn modelId="{24F7A7A3-5BD0-495B-999B-56AB0748D4DF}" srcId="{0929CE98-DE78-424F-9B3C-D2C8364FF3A5}" destId="{1C9B25A8-37C6-433F-8754-8F08BE2AC369}" srcOrd="0" destOrd="0" parTransId="{F5915D99-E7AD-4572-AE77-A893D2EA74AC}" sibTransId="{87EDEA73-337C-4B30-9332-754293D8E962}"/>
    <dgm:cxn modelId="{19C7CDF9-523B-43D6-80A5-F3A9FB64DC3C}" type="presOf" srcId="{C425EF5E-0491-49AE-9F27-3CCF676845D4}" destId="{4106FB67-F522-41A0-94C1-753B038E034E}" srcOrd="0" destOrd="0" presId="urn:microsoft.com/office/officeart/2005/8/layout/pyramid3"/>
    <dgm:cxn modelId="{86271EE1-1286-44B9-B5C7-EFAD32BB1530}" type="presOf" srcId="{081374BE-8033-4F7A-9CB1-E60B84F52322}" destId="{4645725F-3CC8-4CB6-B0F5-7B4A4749BDCA}" srcOrd="1" destOrd="0" presId="urn:microsoft.com/office/officeart/2005/8/layout/pyramid3"/>
    <dgm:cxn modelId="{ACF5A1DA-3738-4B4C-A327-97E7FEBA28B7}" srcId="{0929CE98-DE78-424F-9B3C-D2C8364FF3A5}" destId="{BD6C3402-8ACE-4343-B824-A8B529726B96}" srcOrd="5" destOrd="0" parTransId="{778DFC17-8DFC-4E78-947A-4A5DC10F3592}" sibTransId="{D5FFFDD7-7BC8-4285-A126-50A7C141FC9B}"/>
    <dgm:cxn modelId="{A0219E73-B747-483A-98E3-12FDAC329E45}" type="presOf" srcId="{0929CE98-DE78-424F-9B3C-D2C8364FF3A5}" destId="{3B644BEF-DE78-4CCC-8BE0-0158E7516001}" srcOrd="0" destOrd="0" presId="urn:microsoft.com/office/officeart/2005/8/layout/pyramid3"/>
    <dgm:cxn modelId="{DFD7EE22-31D9-42BA-8C41-B2C4767B3977}" type="presOf" srcId="{5D7454DF-3424-4E1D-9FA6-872395E4626E}" destId="{EDA7D391-A0F8-4FAC-908A-9019AA388F81}" srcOrd="1" destOrd="0" presId="urn:microsoft.com/office/officeart/2005/8/layout/pyramid3"/>
    <dgm:cxn modelId="{D5E0E953-D501-4579-A204-5D0FF8DC1FB7}" srcId="{0929CE98-DE78-424F-9B3C-D2C8364FF3A5}" destId="{78271A00-0B7D-4CFE-8ED5-371EDD9D226F}" srcOrd="1" destOrd="0" parTransId="{821AF9CE-1779-4E17-9387-2FCD8E08342E}" sibTransId="{A79E2518-963D-4D91-8080-F6D2F91E11B0}"/>
    <dgm:cxn modelId="{451AEE28-6C81-40D5-A5C1-ACF80371F7FE}" type="presOf" srcId="{78271A00-0B7D-4CFE-8ED5-371EDD9D226F}" destId="{849B3B46-7159-46AA-8D80-85FAF6B74487}" srcOrd="1" destOrd="0" presId="urn:microsoft.com/office/officeart/2005/8/layout/pyramid3"/>
    <dgm:cxn modelId="{525DE8A3-0B4A-4825-BE7D-B9E686DC3F07}" type="presOf" srcId="{E2AE79D2-6428-42E9-8F21-E97A4231D6A0}" destId="{1FDBDF81-1B01-446D-B72C-D27D76FAEE03}" srcOrd="0" destOrd="0" presId="urn:microsoft.com/office/officeart/2005/8/layout/pyramid3"/>
    <dgm:cxn modelId="{7D5EBCB8-EB78-46E4-8554-583A2AC09973}" srcId="{0929CE98-DE78-424F-9B3C-D2C8364FF3A5}" destId="{5D7454DF-3424-4E1D-9FA6-872395E4626E}" srcOrd="6" destOrd="0" parTransId="{D31B3C7B-5534-4E75-9F3D-69B652242974}" sibTransId="{157FAEC3-A75D-4FE3-947F-18682D8BC738}"/>
    <dgm:cxn modelId="{9DB1587A-B5B7-4B77-A277-55119640A4CC}" type="presOf" srcId="{BD6C3402-8ACE-4343-B824-A8B529726B96}" destId="{F108E8F7-EFD1-4F3E-87A3-8FA6C46FEE0B}" srcOrd="0" destOrd="0" presId="urn:microsoft.com/office/officeart/2005/8/layout/pyramid3"/>
    <dgm:cxn modelId="{B0E15AF8-25BA-4877-AF56-15B25B659E92}" type="presOf" srcId="{1C9B25A8-37C6-433F-8754-8F08BE2AC369}" destId="{3C9084F7-C67E-4345-A3C8-5AEC95C9C97D}" srcOrd="0" destOrd="0" presId="urn:microsoft.com/office/officeart/2005/8/layout/pyramid3"/>
    <dgm:cxn modelId="{BEDAE8CF-FB66-4869-8AF2-8C7299410EEE}" type="presOf" srcId="{5D7454DF-3424-4E1D-9FA6-872395E4626E}" destId="{BBD30DA5-2342-443B-827D-829DC1C023DB}" srcOrd="0" destOrd="0" presId="urn:microsoft.com/office/officeart/2005/8/layout/pyramid3"/>
    <dgm:cxn modelId="{6FF5D87B-B745-4435-8958-5E9DB109DC69}" type="presOf" srcId="{E2AE79D2-6428-42E9-8F21-E97A4231D6A0}" destId="{AC36229B-8BC5-4178-B92F-606059AE93AE}" srcOrd="1" destOrd="0" presId="urn:microsoft.com/office/officeart/2005/8/layout/pyramid3"/>
    <dgm:cxn modelId="{0ADD4789-C55A-4CFC-98BA-A9C8CD522064}" srcId="{0929CE98-DE78-424F-9B3C-D2C8364FF3A5}" destId="{C425EF5E-0491-49AE-9F27-3CCF676845D4}" srcOrd="2" destOrd="0" parTransId="{71FC0EE2-B160-4339-B956-8C4092BFB6A5}" sibTransId="{3AFAC95A-A17A-49F1-9280-3A7E647F5C54}"/>
    <dgm:cxn modelId="{83E5916C-86C0-4B07-B785-F85648718DAC}" srcId="{0929CE98-DE78-424F-9B3C-D2C8364FF3A5}" destId="{E2AE79D2-6428-42E9-8F21-E97A4231D6A0}" srcOrd="4" destOrd="0" parTransId="{1E589AA9-107A-4520-9248-725D8C443C6D}" sibTransId="{9D147CBD-EA01-4694-92FB-D14B7831E6D0}"/>
    <dgm:cxn modelId="{3FD2EE79-5BA4-4792-A4AD-9BFDA516E667}" type="presOf" srcId="{C425EF5E-0491-49AE-9F27-3CCF676845D4}" destId="{86DFC9F2-73BD-4FA2-8EAB-0D6CB71EA757}" srcOrd="1" destOrd="0" presId="urn:microsoft.com/office/officeart/2005/8/layout/pyramid3"/>
    <dgm:cxn modelId="{1E876DAF-2C85-48D2-B7B2-8ED4F9627951}" type="presOf" srcId="{BD6C3402-8ACE-4343-B824-A8B529726B96}" destId="{65224A59-A80F-49FC-AADF-B9910B6D4A99}" srcOrd="1" destOrd="0" presId="urn:microsoft.com/office/officeart/2005/8/layout/pyramid3"/>
    <dgm:cxn modelId="{F6BB0055-41EE-4C88-A1EC-C5C62F30A780}" type="presParOf" srcId="{3B644BEF-DE78-4CCC-8BE0-0158E7516001}" destId="{F74583B9-2771-4BC2-9F88-9B95AC782980}" srcOrd="0" destOrd="0" presId="urn:microsoft.com/office/officeart/2005/8/layout/pyramid3"/>
    <dgm:cxn modelId="{191C9BC7-BB7A-4ECF-B10E-CFE6EBA7F41D}" type="presParOf" srcId="{F74583B9-2771-4BC2-9F88-9B95AC782980}" destId="{3C9084F7-C67E-4345-A3C8-5AEC95C9C97D}" srcOrd="0" destOrd="0" presId="urn:microsoft.com/office/officeart/2005/8/layout/pyramid3"/>
    <dgm:cxn modelId="{F9FBEA27-82FE-43E5-ABE9-369E2C8604FA}" type="presParOf" srcId="{F74583B9-2771-4BC2-9F88-9B95AC782980}" destId="{DC3F9221-8165-4955-8836-311A66E6568C}" srcOrd="1" destOrd="0" presId="urn:microsoft.com/office/officeart/2005/8/layout/pyramid3"/>
    <dgm:cxn modelId="{CEE9FD06-46DB-4DE3-ADF5-5626F2CAA2E2}" type="presParOf" srcId="{3B644BEF-DE78-4CCC-8BE0-0158E7516001}" destId="{83E71861-9CE7-4074-B580-3210A33EB0FD}" srcOrd="1" destOrd="0" presId="urn:microsoft.com/office/officeart/2005/8/layout/pyramid3"/>
    <dgm:cxn modelId="{0F6A8C53-6054-44D2-94D8-A89D35BBD6CA}" type="presParOf" srcId="{83E71861-9CE7-4074-B580-3210A33EB0FD}" destId="{05B2138A-1859-4288-9973-EF9549A3248C}" srcOrd="0" destOrd="0" presId="urn:microsoft.com/office/officeart/2005/8/layout/pyramid3"/>
    <dgm:cxn modelId="{3554C87B-1936-46B3-A029-04ACFD4C07ED}" type="presParOf" srcId="{83E71861-9CE7-4074-B580-3210A33EB0FD}" destId="{849B3B46-7159-46AA-8D80-85FAF6B74487}" srcOrd="1" destOrd="0" presId="urn:microsoft.com/office/officeart/2005/8/layout/pyramid3"/>
    <dgm:cxn modelId="{6E104BCD-0375-4888-B78D-0E60ED3D5C20}" type="presParOf" srcId="{3B644BEF-DE78-4CCC-8BE0-0158E7516001}" destId="{9B22884F-12A1-4922-9347-8DD9AA06ED3A}" srcOrd="2" destOrd="0" presId="urn:microsoft.com/office/officeart/2005/8/layout/pyramid3"/>
    <dgm:cxn modelId="{9564077A-DE35-4AB7-ACF4-E87F55BE5CCD}" type="presParOf" srcId="{9B22884F-12A1-4922-9347-8DD9AA06ED3A}" destId="{4106FB67-F522-41A0-94C1-753B038E034E}" srcOrd="0" destOrd="0" presId="urn:microsoft.com/office/officeart/2005/8/layout/pyramid3"/>
    <dgm:cxn modelId="{EB9C2A8C-E49C-4C59-A655-1B786C06D5F8}" type="presParOf" srcId="{9B22884F-12A1-4922-9347-8DD9AA06ED3A}" destId="{86DFC9F2-73BD-4FA2-8EAB-0D6CB71EA757}" srcOrd="1" destOrd="0" presId="urn:microsoft.com/office/officeart/2005/8/layout/pyramid3"/>
    <dgm:cxn modelId="{1793116C-20AE-4A28-8E1F-B5968BE33D85}" type="presParOf" srcId="{3B644BEF-DE78-4CCC-8BE0-0158E7516001}" destId="{A5B1F3CD-AD73-4E92-8454-579A74616EFB}" srcOrd="3" destOrd="0" presId="urn:microsoft.com/office/officeart/2005/8/layout/pyramid3"/>
    <dgm:cxn modelId="{56D566B6-9D1C-43BD-A105-5EFF7B701AEA}" type="presParOf" srcId="{A5B1F3CD-AD73-4E92-8454-579A74616EFB}" destId="{BFC6DE24-1153-4D24-85DE-4D459CFDE5C6}" srcOrd="0" destOrd="0" presId="urn:microsoft.com/office/officeart/2005/8/layout/pyramid3"/>
    <dgm:cxn modelId="{F7906D90-E9D4-4CD7-ACF2-BE237B07F501}" type="presParOf" srcId="{A5B1F3CD-AD73-4E92-8454-579A74616EFB}" destId="{4645725F-3CC8-4CB6-B0F5-7B4A4749BDCA}" srcOrd="1" destOrd="0" presId="urn:microsoft.com/office/officeart/2005/8/layout/pyramid3"/>
    <dgm:cxn modelId="{47638311-095B-4767-AA32-792534AF5F85}" type="presParOf" srcId="{3B644BEF-DE78-4CCC-8BE0-0158E7516001}" destId="{1B1AE2CF-0DCD-4644-8C08-BA18D1907AD2}" srcOrd="4" destOrd="0" presId="urn:microsoft.com/office/officeart/2005/8/layout/pyramid3"/>
    <dgm:cxn modelId="{CEE34EE9-EB71-4ADA-8FE8-21DAE7F0CE33}" type="presParOf" srcId="{1B1AE2CF-0DCD-4644-8C08-BA18D1907AD2}" destId="{1FDBDF81-1B01-446D-B72C-D27D76FAEE03}" srcOrd="0" destOrd="0" presId="urn:microsoft.com/office/officeart/2005/8/layout/pyramid3"/>
    <dgm:cxn modelId="{C1BF69EE-EB55-435B-83FE-F3A62D4CEA1F}" type="presParOf" srcId="{1B1AE2CF-0DCD-4644-8C08-BA18D1907AD2}" destId="{AC36229B-8BC5-4178-B92F-606059AE93AE}" srcOrd="1" destOrd="0" presId="urn:microsoft.com/office/officeart/2005/8/layout/pyramid3"/>
    <dgm:cxn modelId="{1026A220-461B-46F2-BCEB-9807F0646B24}" type="presParOf" srcId="{3B644BEF-DE78-4CCC-8BE0-0158E7516001}" destId="{C68FC45B-A989-423C-9674-F78D7666BE24}" srcOrd="5" destOrd="0" presId="urn:microsoft.com/office/officeart/2005/8/layout/pyramid3"/>
    <dgm:cxn modelId="{688F11F3-B527-463E-8A9E-DBE4D356E5A2}" type="presParOf" srcId="{C68FC45B-A989-423C-9674-F78D7666BE24}" destId="{F108E8F7-EFD1-4F3E-87A3-8FA6C46FEE0B}" srcOrd="0" destOrd="0" presId="urn:microsoft.com/office/officeart/2005/8/layout/pyramid3"/>
    <dgm:cxn modelId="{41EBC0BE-4CE0-4920-A548-F584417B4918}" type="presParOf" srcId="{C68FC45B-A989-423C-9674-F78D7666BE24}" destId="{65224A59-A80F-49FC-AADF-B9910B6D4A99}" srcOrd="1" destOrd="0" presId="urn:microsoft.com/office/officeart/2005/8/layout/pyramid3"/>
    <dgm:cxn modelId="{052C3864-F46E-4A92-A5DB-9970C63C0D1D}" type="presParOf" srcId="{3B644BEF-DE78-4CCC-8BE0-0158E7516001}" destId="{A09995A7-4020-4DC3-84C6-0550A7C2DED1}" srcOrd="6" destOrd="0" presId="urn:microsoft.com/office/officeart/2005/8/layout/pyramid3"/>
    <dgm:cxn modelId="{FA4061BF-C06C-4E4B-A639-9D99DA61AD8B}" type="presParOf" srcId="{A09995A7-4020-4DC3-84C6-0550A7C2DED1}" destId="{BBD30DA5-2342-443B-827D-829DC1C023DB}" srcOrd="0" destOrd="0" presId="urn:microsoft.com/office/officeart/2005/8/layout/pyramid3"/>
    <dgm:cxn modelId="{81B4D5E3-E03A-4204-B907-D99B59585F01}" type="presParOf" srcId="{A09995A7-4020-4DC3-84C6-0550A7C2DED1}" destId="{EDA7D391-A0F8-4FAC-908A-9019AA388F81}" srcOrd="1" destOrd="0" presId="urn:microsoft.com/office/officeart/2005/8/layout/pyramid3"/>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C9084F7-C67E-4345-A3C8-5AEC95C9C97D}">
      <dsp:nvSpPr>
        <dsp:cNvPr id="0" name=""/>
        <dsp:cNvSpPr/>
      </dsp:nvSpPr>
      <dsp:spPr>
        <a:xfrm rot="10800000">
          <a:off x="0" y="0"/>
          <a:ext cx="4560569" cy="461175"/>
        </a:xfrm>
        <a:prstGeom prst="trapezoid">
          <a:avLst>
            <a:gd name="adj" fmla="val 70636"/>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kern="1200">
              <a:cs typeface="A- Amir 1" pitchFamily="2" charset="-78"/>
            </a:rPr>
            <a:t>المعرفة التصورية</a:t>
          </a:r>
          <a:endParaRPr lang="en-US" sz="1200" kern="1200">
            <a:cs typeface="A- Amir 1" pitchFamily="2" charset="-78"/>
          </a:endParaRPr>
        </a:p>
      </dsp:txBody>
      <dsp:txXfrm>
        <a:off x="798099" y="0"/>
        <a:ext cx="2964370" cy="461175"/>
      </dsp:txXfrm>
    </dsp:sp>
    <dsp:sp modelId="{05B2138A-1859-4288-9973-EF9549A3248C}">
      <dsp:nvSpPr>
        <dsp:cNvPr id="0" name=""/>
        <dsp:cNvSpPr/>
      </dsp:nvSpPr>
      <dsp:spPr>
        <a:xfrm rot="10800000">
          <a:off x="325755" y="461175"/>
          <a:ext cx="3909059" cy="461175"/>
        </a:xfrm>
        <a:prstGeom prst="trapezoid">
          <a:avLst>
            <a:gd name="adj" fmla="val 70636"/>
          </a:avLst>
        </a:prstGeom>
        <a:solidFill>
          <a:schemeClr val="accent2">
            <a:hueOff val="780253"/>
            <a:satOff val="-973"/>
            <a:lumOff val="22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kern="1200">
              <a:cs typeface="A- Amir 1" pitchFamily="2" charset="-78"/>
            </a:rPr>
            <a:t>ال</a:t>
          </a:r>
          <a:r>
            <a:rPr lang="ar-SA" sz="1200" kern="1200">
              <a:cs typeface="A- Amir 1" pitchFamily="2" charset="-78"/>
            </a:rPr>
            <a:t>تصديق أو الاعتقاد</a:t>
          </a:r>
          <a:endParaRPr lang="en-US" sz="1200" kern="1200">
            <a:cs typeface="A- Amir 1" pitchFamily="2" charset="-78"/>
          </a:endParaRPr>
        </a:p>
      </dsp:txBody>
      <dsp:txXfrm>
        <a:off x="1009840" y="461175"/>
        <a:ext cx="2540889" cy="461175"/>
      </dsp:txXfrm>
    </dsp:sp>
    <dsp:sp modelId="{4106FB67-F522-41A0-94C1-753B038E034E}">
      <dsp:nvSpPr>
        <dsp:cNvPr id="0" name=""/>
        <dsp:cNvSpPr/>
      </dsp:nvSpPr>
      <dsp:spPr>
        <a:xfrm rot="10800000">
          <a:off x="651509" y="922351"/>
          <a:ext cx="3257550" cy="461175"/>
        </a:xfrm>
        <a:prstGeom prst="trapezoid">
          <a:avLst>
            <a:gd name="adj" fmla="val 70636"/>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SA" sz="1200" kern="1200">
              <a:cs typeface="A- Amir 1" pitchFamily="2" charset="-78"/>
            </a:rPr>
            <a:t>الحبّ والشوق</a:t>
          </a:r>
          <a:endParaRPr lang="en-US" sz="1200" kern="1200">
            <a:cs typeface="A- Amir 1" pitchFamily="2" charset="-78"/>
          </a:endParaRPr>
        </a:p>
      </dsp:txBody>
      <dsp:txXfrm>
        <a:off x="1221581" y="922351"/>
        <a:ext cx="2117407" cy="461175"/>
      </dsp:txXfrm>
    </dsp:sp>
    <dsp:sp modelId="{BFC6DE24-1153-4D24-85DE-4D459CFDE5C6}">
      <dsp:nvSpPr>
        <dsp:cNvPr id="0" name=""/>
        <dsp:cNvSpPr/>
      </dsp:nvSpPr>
      <dsp:spPr>
        <a:xfrm rot="10800000">
          <a:off x="977265" y="1383527"/>
          <a:ext cx="2606040" cy="461175"/>
        </a:xfrm>
        <a:prstGeom prst="trapezoid">
          <a:avLst>
            <a:gd name="adj" fmla="val 70636"/>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SA" sz="1200" kern="1200">
              <a:cs typeface="A- Amir 1" pitchFamily="2" charset="-78"/>
            </a:rPr>
            <a:t>الإرادة</a:t>
          </a:r>
          <a:endParaRPr lang="en-US" sz="1200" kern="1200">
            <a:cs typeface="A- Amir 1" pitchFamily="2" charset="-78"/>
          </a:endParaRPr>
        </a:p>
      </dsp:txBody>
      <dsp:txXfrm>
        <a:off x="1433321" y="1383527"/>
        <a:ext cx="1693926" cy="461175"/>
      </dsp:txXfrm>
    </dsp:sp>
    <dsp:sp modelId="{1FDBDF81-1B01-446D-B72C-D27D76FAEE03}">
      <dsp:nvSpPr>
        <dsp:cNvPr id="0" name=""/>
        <dsp:cNvSpPr/>
      </dsp:nvSpPr>
      <dsp:spPr>
        <a:xfrm rot="10800000">
          <a:off x="1303020" y="1844702"/>
          <a:ext cx="1954529" cy="461175"/>
        </a:xfrm>
        <a:prstGeom prst="trapezoid">
          <a:avLst>
            <a:gd name="adj" fmla="val 70636"/>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SA" sz="1200" kern="1200">
              <a:cs typeface="A- Amir 1" pitchFamily="2" charset="-78"/>
            </a:rPr>
            <a:t>السلوك والعمل</a:t>
          </a:r>
          <a:endParaRPr lang="en-US" sz="1200" kern="1200">
            <a:cs typeface="A- Amir 1" pitchFamily="2" charset="-78"/>
          </a:endParaRPr>
        </a:p>
      </dsp:txBody>
      <dsp:txXfrm>
        <a:off x="1645062" y="1844702"/>
        <a:ext cx="1270444" cy="461175"/>
      </dsp:txXfrm>
    </dsp:sp>
    <dsp:sp modelId="{F108E8F7-EFD1-4F3E-87A3-8FA6C46FEE0B}">
      <dsp:nvSpPr>
        <dsp:cNvPr id="0" name=""/>
        <dsp:cNvSpPr/>
      </dsp:nvSpPr>
      <dsp:spPr>
        <a:xfrm rot="10800000">
          <a:off x="1628775" y="2305878"/>
          <a:ext cx="1303020" cy="461175"/>
        </a:xfrm>
        <a:prstGeom prst="trapezoid">
          <a:avLst>
            <a:gd name="adj" fmla="val 70636"/>
          </a:avLst>
        </a:prstGeom>
        <a:solidFill>
          <a:schemeClr val="accent2">
            <a:hueOff val="3901266"/>
            <a:satOff val="-4866"/>
            <a:lumOff val="114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SA" sz="1200" kern="1200">
              <a:cs typeface="A- Amir 1" pitchFamily="2" charset="-78"/>
            </a:rPr>
            <a:t>التكرار</a:t>
          </a:r>
          <a:endParaRPr lang="en-US" sz="1200" kern="1200">
            <a:cs typeface="A- Amir 1" pitchFamily="2" charset="-78"/>
          </a:endParaRPr>
        </a:p>
      </dsp:txBody>
      <dsp:txXfrm>
        <a:off x="1856803" y="2305878"/>
        <a:ext cx="846963" cy="461175"/>
      </dsp:txXfrm>
    </dsp:sp>
    <dsp:sp modelId="{BBD30DA5-2342-443B-827D-829DC1C023DB}">
      <dsp:nvSpPr>
        <dsp:cNvPr id="0" name=""/>
        <dsp:cNvSpPr/>
      </dsp:nvSpPr>
      <dsp:spPr>
        <a:xfrm rot="10800000">
          <a:off x="1954530" y="2767054"/>
          <a:ext cx="651510" cy="461175"/>
        </a:xfrm>
        <a:prstGeom prst="trapezoid">
          <a:avLst>
            <a:gd name="adj" fmla="val 70636"/>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kern="1200">
              <a:cs typeface="A- Amir 1" pitchFamily="2" charset="-78"/>
            </a:rPr>
            <a:t>العادة السلوكية</a:t>
          </a:r>
          <a:endParaRPr lang="en-US" sz="1200" kern="1200">
            <a:cs typeface="A- Amir 1" pitchFamily="2" charset="-78"/>
          </a:endParaRPr>
        </a:p>
      </dsp:txBody>
      <dsp:txXfrm>
        <a:off x="1954530" y="2767054"/>
        <a:ext cx="651510" cy="4611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dc:creator>
  <cp:lastModifiedBy>ali22</cp:lastModifiedBy>
  <cp:revision>7</cp:revision>
  <cp:lastPrinted>2019-01-12T12:22:00Z</cp:lastPrinted>
  <dcterms:created xsi:type="dcterms:W3CDTF">2018-12-11T11:23:00Z</dcterms:created>
  <dcterms:modified xsi:type="dcterms:W3CDTF">2020-09-04T09:05:00Z</dcterms:modified>
</cp:coreProperties>
</file>